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61373" w14:textId="77777777" w:rsidR="00B161D4" w:rsidRPr="00AD50F0" w:rsidRDefault="0012658F">
      <w:pPr>
        <w:spacing w:line="240" w:lineRule="auto"/>
        <w:jc w:val="center"/>
        <w:rPr>
          <w:rFonts w:ascii="EB Garamond" w:eastAsia="EB Garamond" w:hAnsi="EB Garamond" w:cs="EB Garamond"/>
          <w:b/>
          <w:sz w:val="40"/>
          <w:szCs w:val="40"/>
        </w:rPr>
      </w:pPr>
      <w:r w:rsidRPr="00AD50F0">
        <w:rPr>
          <w:rFonts w:ascii="EB Garamond" w:eastAsia="EB Garamond" w:hAnsi="EB Garamond" w:cs="EB Garamond"/>
          <w:b/>
          <w:sz w:val="40"/>
          <w:szCs w:val="40"/>
        </w:rPr>
        <w:t>Rev. Joseph H. Cassidy Council 5231</w:t>
      </w:r>
    </w:p>
    <w:p w14:paraId="118500AA" w14:textId="77777777" w:rsidR="00B161D4" w:rsidRPr="00AD50F0" w:rsidRDefault="0012658F">
      <w:pPr>
        <w:spacing w:line="240" w:lineRule="auto"/>
        <w:jc w:val="center"/>
        <w:rPr>
          <w:rFonts w:ascii="EB Garamond" w:eastAsia="EB Garamond" w:hAnsi="EB Garamond" w:cs="EB Garamond"/>
          <w:b/>
          <w:sz w:val="40"/>
          <w:szCs w:val="40"/>
        </w:rPr>
      </w:pPr>
      <w:r w:rsidRPr="00AD50F0">
        <w:rPr>
          <w:rFonts w:ascii="EB Garamond" w:eastAsia="EB Garamond" w:hAnsi="EB Garamond" w:cs="EB Garamond"/>
          <w:b/>
          <w:sz w:val="40"/>
          <w:szCs w:val="40"/>
        </w:rPr>
        <w:t>Meeting Minutes</w:t>
      </w:r>
    </w:p>
    <w:p w14:paraId="36774416" w14:textId="77777777" w:rsidR="00B161D4" w:rsidRDefault="00B161D4">
      <w:pPr>
        <w:spacing w:line="240" w:lineRule="auto"/>
        <w:rPr>
          <w:rFonts w:ascii="EB Garamond" w:eastAsia="EB Garamond" w:hAnsi="EB Garamond" w:cs="EB Garamond"/>
          <w:sz w:val="24"/>
          <w:szCs w:val="24"/>
        </w:rPr>
      </w:pPr>
    </w:p>
    <w:p w14:paraId="13434D88" w14:textId="18021108" w:rsidR="00B113D5" w:rsidRPr="00B113D5" w:rsidRDefault="0012658F" w:rsidP="00B113D5">
      <w:pPr>
        <w:spacing w:line="240" w:lineRule="auto"/>
        <w:jc w:val="center"/>
        <w:rPr>
          <w:rFonts w:ascii="EB Garamond" w:eastAsia="EB Garamond" w:hAnsi="EB Garamond" w:cs="EB Garamond"/>
          <w:b/>
          <w:sz w:val="24"/>
          <w:szCs w:val="24"/>
        </w:rPr>
      </w:pPr>
      <w:r>
        <w:rPr>
          <w:rFonts w:ascii="EB Garamond" w:eastAsia="EB Garamond" w:hAnsi="EB Garamond" w:cs="EB Garamond"/>
          <w:b/>
          <w:sz w:val="24"/>
          <w:szCs w:val="24"/>
        </w:rPr>
        <w:t>Officers 202</w:t>
      </w:r>
      <w:r w:rsidR="00B113D5">
        <w:rPr>
          <w:rFonts w:ascii="EB Garamond" w:eastAsia="EB Garamond" w:hAnsi="EB Garamond" w:cs="EB Garamond"/>
          <w:b/>
          <w:sz w:val="24"/>
          <w:szCs w:val="24"/>
        </w:rPr>
        <w:t>6</w:t>
      </w:r>
      <w:r w:rsidR="00414A2C">
        <w:rPr>
          <w:rFonts w:ascii="EB Garamond" w:eastAsia="EB Garamond" w:hAnsi="EB Garamond" w:cs="EB Garamond"/>
          <w:b/>
          <w:sz w:val="24"/>
          <w:szCs w:val="24"/>
        </w:rPr>
        <w:t>-202</w:t>
      </w:r>
      <w:r w:rsidR="00B113D5">
        <w:rPr>
          <w:rFonts w:ascii="EB Garamond" w:eastAsia="EB Garamond" w:hAnsi="EB Garamond" w:cs="EB Garamond"/>
          <w:b/>
          <w:sz w:val="24"/>
          <w:szCs w:val="24"/>
        </w:rPr>
        <w:t>7</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B161D4" w14:paraId="461C2237" w14:textId="77777777">
        <w:tc>
          <w:tcPr>
            <w:tcW w:w="3120" w:type="dxa"/>
            <w:shd w:val="clear" w:color="auto" w:fill="auto"/>
            <w:tcMar>
              <w:top w:w="100" w:type="dxa"/>
              <w:left w:w="100" w:type="dxa"/>
              <w:bottom w:w="100" w:type="dxa"/>
              <w:right w:w="100" w:type="dxa"/>
            </w:tcMar>
          </w:tcPr>
          <w:p w14:paraId="637485A2" w14:textId="77777777" w:rsidR="00B161D4" w:rsidRDefault="00B161D4">
            <w:pPr>
              <w:widowControl w:val="0"/>
              <w:spacing w:line="240" w:lineRule="auto"/>
              <w:rPr>
                <w:rFonts w:ascii="EB Garamond" w:eastAsia="EB Garamond" w:hAnsi="EB Garamond" w:cs="EB Garamond"/>
                <w:sz w:val="24"/>
                <w:szCs w:val="24"/>
              </w:rPr>
            </w:pPr>
          </w:p>
        </w:tc>
        <w:tc>
          <w:tcPr>
            <w:tcW w:w="3120" w:type="dxa"/>
            <w:shd w:val="clear" w:color="auto" w:fill="auto"/>
            <w:tcMar>
              <w:top w:w="100" w:type="dxa"/>
              <w:left w:w="100" w:type="dxa"/>
              <w:bottom w:w="100" w:type="dxa"/>
              <w:right w:w="100" w:type="dxa"/>
            </w:tcMar>
          </w:tcPr>
          <w:p w14:paraId="08378B9F"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Chaplain:</w:t>
            </w:r>
          </w:p>
          <w:p w14:paraId="55F3F83A"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Vacant</w:t>
            </w:r>
          </w:p>
        </w:tc>
        <w:tc>
          <w:tcPr>
            <w:tcW w:w="3120" w:type="dxa"/>
            <w:shd w:val="clear" w:color="auto" w:fill="auto"/>
            <w:tcMar>
              <w:top w:w="100" w:type="dxa"/>
              <w:left w:w="100" w:type="dxa"/>
              <w:bottom w:w="100" w:type="dxa"/>
              <w:right w:w="100" w:type="dxa"/>
            </w:tcMar>
          </w:tcPr>
          <w:p w14:paraId="0B869C05" w14:textId="77777777" w:rsidR="00B161D4" w:rsidRDefault="00B161D4">
            <w:pPr>
              <w:widowControl w:val="0"/>
              <w:spacing w:line="240" w:lineRule="auto"/>
              <w:rPr>
                <w:rFonts w:ascii="EB Garamond" w:eastAsia="EB Garamond" w:hAnsi="EB Garamond" w:cs="EB Garamond"/>
                <w:sz w:val="24"/>
                <w:szCs w:val="24"/>
              </w:rPr>
            </w:pPr>
          </w:p>
        </w:tc>
      </w:tr>
      <w:tr w:rsidR="00B161D4" w14:paraId="3C570F57" w14:textId="77777777">
        <w:tc>
          <w:tcPr>
            <w:tcW w:w="3120" w:type="dxa"/>
            <w:shd w:val="clear" w:color="auto" w:fill="auto"/>
            <w:tcMar>
              <w:top w:w="100" w:type="dxa"/>
              <w:left w:w="100" w:type="dxa"/>
              <w:bottom w:w="100" w:type="dxa"/>
              <w:right w:w="100" w:type="dxa"/>
            </w:tcMar>
          </w:tcPr>
          <w:p w14:paraId="40596CE0"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Grand Knight: </w:t>
            </w:r>
          </w:p>
          <w:p w14:paraId="41B29F7F" w14:textId="75F5E157" w:rsidR="00B161D4" w:rsidRDefault="0012658F">
            <w:pPr>
              <w:widowControl w:val="0"/>
              <w:spacing w:line="240" w:lineRule="auto"/>
              <w:rPr>
                <w:rFonts w:ascii="EB Garamond" w:eastAsia="EB Garamond" w:hAnsi="EB Garamond" w:cs="EB Garamond"/>
                <w:b/>
                <w:sz w:val="24"/>
                <w:szCs w:val="24"/>
              </w:rPr>
            </w:pPr>
            <w:r>
              <w:rPr>
                <w:rFonts w:ascii="EB Garamond" w:eastAsia="EB Garamond" w:hAnsi="EB Garamond" w:cs="EB Garamond"/>
                <w:sz w:val="24"/>
                <w:szCs w:val="24"/>
              </w:rPr>
              <w:t xml:space="preserve">Scott Bate </w:t>
            </w:r>
            <w:r>
              <w:rPr>
                <w:rFonts w:ascii="EB Garamond" w:eastAsia="EB Garamond" w:hAnsi="EB Garamond" w:cs="EB Garamond"/>
                <w:b/>
                <w:sz w:val="24"/>
                <w:szCs w:val="24"/>
              </w:rPr>
              <w:t>(</w:t>
            </w:r>
            <w:r w:rsidR="00F40FDD">
              <w:rPr>
                <w:rFonts w:ascii="EB Garamond" w:eastAsia="EB Garamond" w:hAnsi="EB Garamond" w:cs="EB Garamond"/>
                <w:b/>
                <w:sz w:val="24"/>
                <w:szCs w:val="24"/>
              </w:rPr>
              <w:t>Ab</w:t>
            </w:r>
            <w:r>
              <w:rPr>
                <w:rFonts w:ascii="EB Garamond" w:eastAsia="EB Garamond" w:hAnsi="EB Garamond" w:cs="EB Garamond"/>
                <w:b/>
                <w:sz w:val="24"/>
                <w:szCs w:val="24"/>
              </w:rPr>
              <w:t>sent)</w:t>
            </w:r>
          </w:p>
        </w:tc>
        <w:tc>
          <w:tcPr>
            <w:tcW w:w="3120" w:type="dxa"/>
            <w:shd w:val="clear" w:color="auto" w:fill="auto"/>
            <w:tcMar>
              <w:top w:w="100" w:type="dxa"/>
              <w:left w:w="100" w:type="dxa"/>
              <w:bottom w:w="100" w:type="dxa"/>
              <w:right w:w="100" w:type="dxa"/>
            </w:tcMar>
          </w:tcPr>
          <w:p w14:paraId="7C9DA7F8"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Deputy Grand Knight:</w:t>
            </w:r>
          </w:p>
          <w:p w14:paraId="4741D752" w14:textId="272CE184"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Mike Francis</w:t>
            </w:r>
            <w:r w:rsidR="00003A01">
              <w:rPr>
                <w:rFonts w:ascii="EB Garamond" w:eastAsia="EB Garamond" w:hAnsi="EB Garamond" w:cs="EB Garamond"/>
                <w:sz w:val="24"/>
                <w:szCs w:val="24"/>
              </w:rPr>
              <w:t xml:space="preserve"> </w:t>
            </w:r>
            <w:r>
              <w:rPr>
                <w:rFonts w:ascii="EB Garamond" w:eastAsia="EB Garamond" w:hAnsi="EB Garamond" w:cs="EB Garamond"/>
                <w:b/>
                <w:sz w:val="24"/>
                <w:szCs w:val="24"/>
              </w:rPr>
              <w:t>(Present)</w:t>
            </w:r>
          </w:p>
        </w:tc>
        <w:tc>
          <w:tcPr>
            <w:tcW w:w="3120" w:type="dxa"/>
            <w:shd w:val="clear" w:color="auto" w:fill="auto"/>
            <w:tcMar>
              <w:top w:w="100" w:type="dxa"/>
              <w:left w:w="100" w:type="dxa"/>
              <w:bottom w:w="100" w:type="dxa"/>
              <w:right w:w="100" w:type="dxa"/>
            </w:tcMar>
          </w:tcPr>
          <w:p w14:paraId="43EE32F0"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Chancellor: </w:t>
            </w:r>
          </w:p>
          <w:p w14:paraId="24250C56" w14:textId="078F923D" w:rsidR="00B161D4" w:rsidRDefault="0012658F">
            <w:pPr>
              <w:widowControl w:val="0"/>
              <w:spacing w:line="240" w:lineRule="auto"/>
              <w:rPr>
                <w:rFonts w:ascii="EB Garamond" w:eastAsia="EB Garamond" w:hAnsi="EB Garamond" w:cs="EB Garamond"/>
                <w:b/>
                <w:sz w:val="24"/>
                <w:szCs w:val="24"/>
              </w:rPr>
            </w:pPr>
            <w:r>
              <w:rPr>
                <w:rFonts w:ascii="EB Garamond" w:eastAsia="EB Garamond" w:hAnsi="EB Garamond" w:cs="EB Garamond"/>
                <w:sz w:val="24"/>
                <w:szCs w:val="24"/>
              </w:rPr>
              <w:t xml:space="preserve">Dan </w:t>
            </w:r>
            <w:proofErr w:type="spellStart"/>
            <w:r>
              <w:rPr>
                <w:rFonts w:ascii="EB Garamond" w:eastAsia="EB Garamond" w:hAnsi="EB Garamond" w:cs="EB Garamond"/>
                <w:sz w:val="24"/>
                <w:szCs w:val="24"/>
              </w:rPr>
              <w:t>Joyal</w:t>
            </w:r>
            <w:proofErr w:type="spellEnd"/>
            <w:r>
              <w:rPr>
                <w:rFonts w:ascii="EB Garamond" w:eastAsia="EB Garamond" w:hAnsi="EB Garamond" w:cs="EB Garamond"/>
                <w:sz w:val="24"/>
                <w:szCs w:val="24"/>
              </w:rPr>
              <w:t xml:space="preserve"> </w:t>
            </w:r>
            <w:r>
              <w:rPr>
                <w:rFonts w:ascii="EB Garamond" w:eastAsia="EB Garamond" w:hAnsi="EB Garamond" w:cs="EB Garamond"/>
                <w:b/>
                <w:sz w:val="24"/>
                <w:szCs w:val="24"/>
              </w:rPr>
              <w:t>(</w:t>
            </w:r>
            <w:r w:rsidR="00382DA1">
              <w:rPr>
                <w:rFonts w:ascii="EB Garamond" w:eastAsia="EB Garamond" w:hAnsi="EB Garamond" w:cs="EB Garamond"/>
                <w:b/>
                <w:sz w:val="24"/>
                <w:szCs w:val="24"/>
              </w:rPr>
              <w:t>Ab</w:t>
            </w:r>
            <w:r>
              <w:rPr>
                <w:rFonts w:ascii="EB Garamond" w:eastAsia="EB Garamond" w:hAnsi="EB Garamond" w:cs="EB Garamond"/>
                <w:b/>
                <w:sz w:val="24"/>
                <w:szCs w:val="24"/>
              </w:rPr>
              <w:t>sent)</w:t>
            </w:r>
          </w:p>
        </w:tc>
      </w:tr>
      <w:tr w:rsidR="00B161D4" w14:paraId="7DFDBE7E" w14:textId="77777777">
        <w:tc>
          <w:tcPr>
            <w:tcW w:w="3120" w:type="dxa"/>
            <w:shd w:val="clear" w:color="auto" w:fill="auto"/>
            <w:tcMar>
              <w:top w:w="100" w:type="dxa"/>
              <w:left w:w="100" w:type="dxa"/>
              <w:bottom w:w="100" w:type="dxa"/>
              <w:right w:w="100" w:type="dxa"/>
            </w:tcMar>
          </w:tcPr>
          <w:p w14:paraId="72F45D1C"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Warden:</w:t>
            </w:r>
          </w:p>
          <w:p w14:paraId="23A4F994" w14:textId="2AA0A0B1"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Ernie Lang </w:t>
            </w:r>
            <w:r>
              <w:rPr>
                <w:rFonts w:ascii="EB Garamond" w:eastAsia="EB Garamond" w:hAnsi="EB Garamond" w:cs="EB Garamond"/>
                <w:b/>
                <w:sz w:val="24"/>
                <w:szCs w:val="24"/>
              </w:rPr>
              <w:t>(</w:t>
            </w:r>
            <w:r w:rsidR="00003A01">
              <w:rPr>
                <w:rFonts w:ascii="EB Garamond" w:eastAsia="EB Garamond" w:hAnsi="EB Garamond" w:cs="EB Garamond"/>
                <w:b/>
                <w:sz w:val="24"/>
                <w:szCs w:val="24"/>
              </w:rPr>
              <w:t>Pre</w:t>
            </w:r>
            <w:r>
              <w:rPr>
                <w:rFonts w:ascii="EB Garamond" w:eastAsia="EB Garamond" w:hAnsi="EB Garamond" w:cs="EB Garamond"/>
                <w:b/>
                <w:sz w:val="24"/>
                <w:szCs w:val="24"/>
              </w:rPr>
              <w:t>sent)</w:t>
            </w:r>
          </w:p>
        </w:tc>
        <w:tc>
          <w:tcPr>
            <w:tcW w:w="3120" w:type="dxa"/>
            <w:shd w:val="clear" w:color="auto" w:fill="auto"/>
            <w:tcMar>
              <w:top w:w="100" w:type="dxa"/>
              <w:left w:w="100" w:type="dxa"/>
              <w:bottom w:w="100" w:type="dxa"/>
              <w:right w:w="100" w:type="dxa"/>
            </w:tcMar>
          </w:tcPr>
          <w:p w14:paraId="0B0766BB"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Financial Secretary:</w:t>
            </w:r>
          </w:p>
          <w:p w14:paraId="35FCBDBF"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Jonathan Hurley </w:t>
            </w:r>
            <w:r>
              <w:rPr>
                <w:rFonts w:ascii="EB Garamond" w:eastAsia="EB Garamond" w:hAnsi="EB Garamond" w:cs="EB Garamond"/>
                <w:b/>
                <w:sz w:val="24"/>
                <w:szCs w:val="24"/>
              </w:rPr>
              <w:t>(Present)</w:t>
            </w:r>
          </w:p>
        </w:tc>
        <w:tc>
          <w:tcPr>
            <w:tcW w:w="3120" w:type="dxa"/>
            <w:shd w:val="clear" w:color="auto" w:fill="auto"/>
            <w:tcMar>
              <w:top w:w="100" w:type="dxa"/>
              <w:left w:w="100" w:type="dxa"/>
              <w:bottom w:w="100" w:type="dxa"/>
              <w:right w:w="100" w:type="dxa"/>
            </w:tcMar>
          </w:tcPr>
          <w:p w14:paraId="3C080980"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Recorder:</w:t>
            </w:r>
          </w:p>
          <w:p w14:paraId="1B61476C"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David Cronan </w:t>
            </w:r>
            <w:r>
              <w:rPr>
                <w:rFonts w:ascii="EB Garamond" w:eastAsia="EB Garamond" w:hAnsi="EB Garamond" w:cs="EB Garamond"/>
                <w:b/>
                <w:sz w:val="24"/>
                <w:szCs w:val="24"/>
              </w:rPr>
              <w:t>(Present)</w:t>
            </w:r>
          </w:p>
        </w:tc>
      </w:tr>
      <w:tr w:rsidR="00B161D4" w14:paraId="37DE6C00" w14:textId="77777777">
        <w:tc>
          <w:tcPr>
            <w:tcW w:w="3120" w:type="dxa"/>
            <w:shd w:val="clear" w:color="auto" w:fill="auto"/>
            <w:tcMar>
              <w:top w:w="100" w:type="dxa"/>
              <w:left w:w="100" w:type="dxa"/>
              <w:bottom w:w="100" w:type="dxa"/>
              <w:right w:w="100" w:type="dxa"/>
            </w:tcMar>
          </w:tcPr>
          <w:p w14:paraId="0A81D3D3"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Treasurer:</w:t>
            </w:r>
          </w:p>
          <w:p w14:paraId="31A7F66F" w14:textId="158CF3B8"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Paul </w:t>
            </w:r>
            <w:proofErr w:type="spellStart"/>
            <w:r>
              <w:rPr>
                <w:rFonts w:ascii="EB Garamond" w:eastAsia="EB Garamond" w:hAnsi="EB Garamond" w:cs="EB Garamond"/>
                <w:sz w:val="24"/>
                <w:szCs w:val="24"/>
              </w:rPr>
              <w:t>Zonfrelli</w:t>
            </w:r>
            <w:proofErr w:type="spellEnd"/>
            <w:r>
              <w:rPr>
                <w:rFonts w:ascii="EB Garamond" w:eastAsia="EB Garamond" w:hAnsi="EB Garamond" w:cs="EB Garamond"/>
                <w:sz w:val="24"/>
                <w:szCs w:val="24"/>
              </w:rPr>
              <w:t xml:space="preserve"> </w:t>
            </w:r>
            <w:r>
              <w:rPr>
                <w:rFonts w:ascii="EB Garamond" w:eastAsia="EB Garamond" w:hAnsi="EB Garamond" w:cs="EB Garamond"/>
                <w:b/>
                <w:sz w:val="24"/>
                <w:szCs w:val="24"/>
              </w:rPr>
              <w:t>(</w:t>
            </w:r>
            <w:r w:rsidR="00797DD4">
              <w:rPr>
                <w:rFonts w:ascii="EB Garamond" w:eastAsia="EB Garamond" w:hAnsi="EB Garamond" w:cs="EB Garamond"/>
                <w:b/>
                <w:sz w:val="24"/>
                <w:szCs w:val="24"/>
              </w:rPr>
              <w:t>Pre</w:t>
            </w:r>
            <w:r>
              <w:rPr>
                <w:rFonts w:ascii="EB Garamond" w:eastAsia="EB Garamond" w:hAnsi="EB Garamond" w:cs="EB Garamond"/>
                <w:b/>
                <w:sz w:val="24"/>
                <w:szCs w:val="24"/>
              </w:rPr>
              <w:t>sent)</w:t>
            </w:r>
          </w:p>
        </w:tc>
        <w:tc>
          <w:tcPr>
            <w:tcW w:w="3120" w:type="dxa"/>
            <w:shd w:val="clear" w:color="auto" w:fill="auto"/>
            <w:tcMar>
              <w:top w:w="100" w:type="dxa"/>
              <w:left w:w="100" w:type="dxa"/>
              <w:bottom w:w="100" w:type="dxa"/>
              <w:right w:w="100" w:type="dxa"/>
            </w:tcMar>
          </w:tcPr>
          <w:p w14:paraId="13A5BD52"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Inner Guard:</w:t>
            </w:r>
          </w:p>
          <w:p w14:paraId="585CA0B8" w14:textId="5267B2CA"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Bill </w:t>
            </w:r>
            <w:proofErr w:type="spellStart"/>
            <w:r>
              <w:rPr>
                <w:rFonts w:ascii="EB Garamond" w:eastAsia="EB Garamond" w:hAnsi="EB Garamond" w:cs="EB Garamond"/>
                <w:sz w:val="24"/>
                <w:szCs w:val="24"/>
              </w:rPr>
              <w:t>Balboni</w:t>
            </w:r>
            <w:proofErr w:type="spellEnd"/>
            <w:r>
              <w:rPr>
                <w:rFonts w:ascii="EB Garamond" w:eastAsia="EB Garamond" w:hAnsi="EB Garamond" w:cs="EB Garamond"/>
                <w:sz w:val="24"/>
                <w:szCs w:val="24"/>
              </w:rPr>
              <w:t xml:space="preserve"> </w:t>
            </w:r>
            <w:proofErr w:type="spellStart"/>
            <w:r>
              <w:rPr>
                <w:rFonts w:ascii="EB Garamond" w:eastAsia="EB Garamond" w:hAnsi="EB Garamond" w:cs="EB Garamond"/>
                <w:sz w:val="24"/>
                <w:szCs w:val="24"/>
              </w:rPr>
              <w:t>Meilus</w:t>
            </w:r>
            <w:proofErr w:type="spellEnd"/>
            <w:r>
              <w:rPr>
                <w:rFonts w:ascii="EB Garamond" w:eastAsia="EB Garamond" w:hAnsi="EB Garamond" w:cs="EB Garamond"/>
                <w:sz w:val="24"/>
                <w:szCs w:val="24"/>
              </w:rPr>
              <w:t xml:space="preserve"> </w:t>
            </w:r>
            <w:r>
              <w:rPr>
                <w:rFonts w:ascii="EB Garamond" w:eastAsia="EB Garamond" w:hAnsi="EB Garamond" w:cs="EB Garamond"/>
                <w:b/>
                <w:sz w:val="24"/>
                <w:szCs w:val="24"/>
              </w:rPr>
              <w:t>(</w:t>
            </w:r>
            <w:r w:rsidR="00414A2C">
              <w:rPr>
                <w:rFonts w:ascii="EB Garamond" w:eastAsia="EB Garamond" w:hAnsi="EB Garamond" w:cs="EB Garamond"/>
                <w:b/>
                <w:sz w:val="24"/>
                <w:szCs w:val="24"/>
              </w:rPr>
              <w:t>Ab</w:t>
            </w:r>
            <w:r w:rsidR="00003A01">
              <w:rPr>
                <w:rFonts w:ascii="EB Garamond" w:eastAsia="EB Garamond" w:hAnsi="EB Garamond" w:cs="EB Garamond"/>
                <w:b/>
                <w:sz w:val="24"/>
                <w:szCs w:val="24"/>
              </w:rPr>
              <w:t>s</w:t>
            </w:r>
            <w:r>
              <w:rPr>
                <w:rFonts w:ascii="EB Garamond" w:eastAsia="EB Garamond" w:hAnsi="EB Garamond" w:cs="EB Garamond"/>
                <w:b/>
                <w:sz w:val="24"/>
                <w:szCs w:val="24"/>
              </w:rPr>
              <w:t>ent)</w:t>
            </w:r>
          </w:p>
        </w:tc>
        <w:tc>
          <w:tcPr>
            <w:tcW w:w="3120" w:type="dxa"/>
            <w:shd w:val="clear" w:color="auto" w:fill="auto"/>
            <w:tcMar>
              <w:top w:w="100" w:type="dxa"/>
              <w:left w:w="100" w:type="dxa"/>
              <w:bottom w:w="100" w:type="dxa"/>
              <w:right w:w="100" w:type="dxa"/>
            </w:tcMar>
          </w:tcPr>
          <w:p w14:paraId="748E99F1"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Outer Guard:</w:t>
            </w:r>
          </w:p>
          <w:p w14:paraId="1DB4B05C" w14:textId="4B5C618D"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Vacant </w:t>
            </w:r>
            <w:r>
              <w:rPr>
                <w:rFonts w:ascii="EB Garamond" w:eastAsia="EB Garamond" w:hAnsi="EB Garamond" w:cs="EB Garamond"/>
                <w:b/>
                <w:sz w:val="24"/>
                <w:szCs w:val="24"/>
              </w:rPr>
              <w:t>(</w:t>
            </w:r>
            <w:r w:rsidR="00650A51">
              <w:rPr>
                <w:rFonts w:ascii="EB Garamond" w:eastAsia="EB Garamond" w:hAnsi="EB Garamond" w:cs="EB Garamond"/>
                <w:b/>
                <w:sz w:val="24"/>
                <w:szCs w:val="24"/>
              </w:rPr>
              <w:t>n/a</w:t>
            </w:r>
            <w:r>
              <w:rPr>
                <w:rFonts w:ascii="EB Garamond" w:eastAsia="EB Garamond" w:hAnsi="EB Garamond" w:cs="EB Garamond"/>
                <w:b/>
                <w:sz w:val="24"/>
                <w:szCs w:val="24"/>
              </w:rPr>
              <w:t>)</w:t>
            </w:r>
          </w:p>
        </w:tc>
      </w:tr>
      <w:tr w:rsidR="00B161D4" w14:paraId="60FB22C4" w14:textId="77777777">
        <w:tc>
          <w:tcPr>
            <w:tcW w:w="3120" w:type="dxa"/>
            <w:shd w:val="clear" w:color="auto" w:fill="auto"/>
            <w:tcMar>
              <w:top w:w="100" w:type="dxa"/>
              <w:left w:w="100" w:type="dxa"/>
              <w:bottom w:w="100" w:type="dxa"/>
              <w:right w:w="100" w:type="dxa"/>
            </w:tcMar>
          </w:tcPr>
          <w:p w14:paraId="6AE206C7"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Trustee (3-Year):</w:t>
            </w:r>
          </w:p>
          <w:p w14:paraId="7C2AE4C5" w14:textId="62E45412"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Ed Clark </w:t>
            </w:r>
            <w:r>
              <w:rPr>
                <w:rFonts w:ascii="EB Garamond" w:eastAsia="EB Garamond" w:hAnsi="EB Garamond" w:cs="EB Garamond"/>
                <w:b/>
                <w:sz w:val="24"/>
                <w:szCs w:val="24"/>
              </w:rPr>
              <w:t>(</w:t>
            </w:r>
            <w:r w:rsidR="00721105">
              <w:rPr>
                <w:rFonts w:ascii="EB Garamond" w:eastAsia="EB Garamond" w:hAnsi="EB Garamond" w:cs="EB Garamond"/>
                <w:b/>
                <w:sz w:val="24"/>
                <w:szCs w:val="24"/>
              </w:rPr>
              <w:t>Pre</w:t>
            </w:r>
            <w:r w:rsidR="00382DA1">
              <w:rPr>
                <w:rFonts w:ascii="EB Garamond" w:eastAsia="EB Garamond" w:hAnsi="EB Garamond" w:cs="EB Garamond"/>
                <w:b/>
                <w:sz w:val="24"/>
                <w:szCs w:val="24"/>
              </w:rPr>
              <w:t>s</w:t>
            </w:r>
            <w:r>
              <w:rPr>
                <w:rFonts w:ascii="EB Garamond" w:eastAsia="EB Garamond" w:hAnsi="EB Garamond" w:cs="EB Garamond"/>
                <w:b/>
                <w:sz w:val="24"/>
                <w:szCs w:val="24"/>
              </w:rPr>
              <w:t>ent)</w:t>
            </w:r>
          </w:p>
        </w:tc>
        <w:tc>
          <w:tcPr>
            <w:tcW w:w="3120" w:type="dxa"/>
            <w:shd w:val="clear" w:color="auto" w:fill="auto"/>
            <w:tcMar>
              <w:top w:w="100" w:type="dxa"/>
              <w:left w:w="100" w:type="dxa"/>
              <w:bottom w:w="100" w:type="dxa"/>
              <w:right w:w="100" w:type="dxa"/>
            </w:tcMar>
          </w:tcPr>
          <w:p w14:paraId="149749BD"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Trustee (2-Year):</w:t>
            </w:r>
          </w:p>
          <w:p w14:paraId="0AF487FE" w14:textId="4458F8A3"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Bill Conlon </w:t>
            </w:r>
            <w:r>
              <w:rPr>
                <w:rFonts w:ascii="EB Garamond" w:eastAsia="EB Garamond" w:hAnsi="EB Garamond" w:cs="EB Garamond"/>
                <w:b/>
                <w:sz w:val="24"/>
                <w:szCs w:val="24"/>
              </w:rPr>
              <w:t>(</w:t>
            </w:r>
            <w:r w:rsidR="00B113D5">
              <w:rPr>
                <w:rFonts w:ascii="EB Garamond" w:eastAsia="EB Garamond" w:hAnsi="EB Garamond" w:cs="EB Garamond"/>
                <w:b/>
                <w:sz w:val="24"/>
                <w:szCs w:val="24"/>
              </w:rPr>
              <w:t>Pre</w:t>
            </w:r>
            <w:r>
              <w:rPr>
                <w:rFonts w:ascii="EB Garamond" w:eastAsia="EB Garamond" w:hAnsi="EB Garamond" w:cs="EB Garamond"/>
                <w:b/>
                <w:sz w:val="24"/>
                <w:szCs w:val="24"/>
              </w:rPr>
              <w:t>sent)</w:t>
            </w:r>
          </w:p>
        </w:tc>
        <w:tc>
          <w:tcPr>
            <w:tcW w:w="3120" w:type="dxa"/>
            <w:shd w:val="clear" w:color="auto" w:fill="auto"/>
            <w:tcMar>
              <w:top w:w="100" w:type="dxa"/>
              <w:left w:w="100" w:type="dxa"/>
              <w:bottom w:w="100" w:type="dxa"/>
              <w:right w:w="100" w:type="dxa"/>
            </w:tcMar>
          </w:tcPr>
          <w:p w14:paraId="6211D4D1" w14:textId="77777777"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Trustee (1-Year):</w:t>
            </w:r>
          </w:p>
          <w:p w14:paraId="611E42F2" w14:textId="03E0C30F" w:rsidR="00B161D4" w:rsidRDefault="0012658F">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Bob MacNeil </w:t>
            </w:r>
            <w:r>
              <w:rPr>
                <w:rFonts w:ascii="EB Garamond" w:eastAsia="EB Garamond" w:hAnsi="EB Garamond" w:cs="EB Garamond"/>
                <w:b/>
                <w:sz w:val="24"/>
                <w:szCs w:val="24"/>
              </w:rPr>
              <w:t>(</w:t>
            </w:r>
            <w:r w:rsidR="00F40FDD">
              <w:rPr>
                <w:rFonts w:ascii="EB Garamond" w:eastAsia="EB Garamond" w:hAnsi="EB Garamond" w:cs="EB Garamond"/>
                <w:b/>
                <w:sz w:val="24"/>
                <w:szCs w:val="24"/>
              </w:rPr>
              <w:t>Pre</w:t>
            </w:r>
            <w:r>
              <w:rPr>
                <w:rFonts w:ascii="EB Garamond" w:eastAsia="EB Garamond" w:hAnsi="EB Garamond" w:cs="EB Garamond"/>
                <w:b/>
                <w:sz w:val="24"/>
                <w:szCs w:val="24"/>
              </w:rPr>
              <w:t>sent)</w:t>
            </w:r>
          </w:p>
        </w:tc>
      </w:tr>
    </w:tbl>
    <w:p w14:paraId="1D71A5C7" w14:textId="77777777" w:rsidR="00B161D4" w:rsidRDefault="00B161D4">
      <w:pPr>
        <w:spacing w:line="240" w:lineRule="auto"/>
        <w:rPr>
          <w:rFonts w:ascii="EB Garamond" w:eastAsia="EB Garamond" w:hAnsi="EB Garamond" w:cs="EB Garamond"/>
          <w:sz w:val="24"/>
          <w:szCs w:val="24"/>
        </w:rPr>
      </w:pPr>
    </w:p>
    <w:p w14:paraId="2BF17E57" w14:textId="65D037D3" w:rsidR="00B161D4" w:rsidRDefault="0012658F">
      <w:pPr>
        <w:spacing w:line="240" w:lineRule="auto"/>
        <w:rPr>
          <w:rFonts w:ascii="EB Garamond" w:eastAsia="EB Garamond" w:hAnsi="EB Garamond" w:cs="EB Garamond"/>
          <w:sz w:val="24"/>
          <w:szCs w:val="24"/>
        </w:rPr>
      </w:pPr>
      <w:r>
        <w:rPr>
          <w:rFonts w:ascii="EB Garamond" w:eastAsia="EB Garamond" w:hAnsi="EB Garamond" w:cs="EB Garamond"/>
          <w:b/>
          <w:sz w:val="24"/>
          <w:szCs w:val="24"/>
        </w:rPr>
        <w:t>Date:</w:t>
      </w:r>
      <w:r>
        <w:rPr>
          <w:rFonts w:ascii="EB Garamond" w:eastAsia="EB Garamond" w:hAnsi="EB Garamond" w:cs="EB Garamond"/>
          <w:sz w:val="24"/>
          <w:szCs w:val="24"/>
        </w:rPr>
        <w:tab/>
      </w:r>
      <w:r w:rsidR="00F40FDD">
        <w:rPr>
          <w:rFonts w:ascii="EB Garamond" w:eastAsia="EB Garamond" w:hAnsi="EB Garamond" w:cs="EB Garamond"/>
          <w:sz w:val="24"/>
          <w:szCs w:val="24"/>
        </w:rPr>
        <w:t>10</w:t>
      </w:r>
      <w:r>
        <w:rPr>
          <w:rFonts w:ascii="EB Garamond" w:eastAsia="EB Garamond" w:hAnsi="EB Garamond" w:cs="EB Garamond"/>
          <w:sz w:val="24"/>
          <w:szCs w:val="24"/>
        </w:rPr>
        <w:t>/</w:t>
      </w:r>
      <w:r w:rsidR="00F40FDD">
        <w:rPr>
          <w:rFonts w:ascii="EB Garamond" w:eastAsia="EB Garamond" w:hAnsi="EB Garamond" w:cs="EB Garamond"/>
          <w:sz w:val="24"/>
          <w:szCs w:val="24"/>
        </w:rPr>
        <w:t>04</w:t>
      </w:r>
      <w:r>
        <w:rPr>
          <w:rFonts w:ascii="EB Garamond" w:eastAsia="EB Garamond" w:hAnsi="EB Garamond" w:cs="EB Garamond"/>
          <w:sz w:val="24"/>
          <w:szCs w:val="24"/>
        </w:rPr>
        <w:t>/202</w:t>
      </w:r>
      <w:r w:rsidR="001C69A3">
        <w:rPr>
          <w:rFonts w:ascii="EB Garamond" w:eastAsia="EB Garamond" w:hAnsi="EB Garamond" w:cs="EB Garamond"/>
          <w:sz w:val="24"/>
          <w:szCs w:val="24"/>
        </w:rPr>
        <w:t>6</w:t>
      </w:r>
    </w:p>
    <w:p w14:paraId="6A88882D" w14:textId="77777777" w:rsidR="00B161D4" w:rsidRDefault="00B161D4">
      <w:pPr>
        <w:spacing w:line="240" w:lineRule="auto"/>
        <w:rPr>
          <w:rFonts w:ascii="EB Garamond" w:eastAsia="EB Garamond" w:hAnsi="EB Garamond" w:cs="EB Garamond"/>
          <w:sz w:val="24"/>
          <w:szCs w:val="24"/>
        </w:rPr>
      </w:pPr>
    </w:p>
    <w:p w14:paraId="12DD0582" w14:textId="77777777" w:rsidR="00B161D4" w:rsidRDefault="0012658F">
      <w:pPr>
        <w:spacing w:line="240" w:lineRule="auto"/>
        <w:rPr>
          <w:rFonts w:ascii="EB Garamond" w:eastAsia="EB Garamond" w:hAnsi="EB Garamond" w:cs="EB Garamond"/>
          <w:sz w:val="24"/>
          <w:szCs w:val="24"/>
        </w:rPr>
      </w:pPr>
      <w:r>
        <w:rPr>
          <w:rFonts w:ascii="EB Garamond" w:eastAsia="EB Garamond" w:hAnsi="EB Garamond" w:cs="EB Garamond"/>
          <w:b/>
          <w:sz w:val="24"/>
          <w:szCs w:val="24"/>
        </w:rPr>
        <w:t>Call to Order:</w:t>
      </w:r>
    </w:p>
    <w:p w14:paraId="442919ED" w14:textId="4AEC1AF0" w:rsidR="00B161D4" w:rsidRDefault="00F40FDD">
      <w:pPr>
        <w:spacing w:line="240" w:lineRule="auto"/>
        <w:rPr>
          <w:rFonts w:ascii="EB Garamond" w:eastAsia="EB Garamond" w:hAnsi="EB Garamond" w:cs="EB Garamond"/>
          <w:sz w:val="24"/>
          <w:szCs w:val="24"/>
        </w:rPr>
      </w:pPr>
      <w:r>
        <w:rPr>
          <w:rFonts w:ascii="EB Garamond" w:eastAsia="EB Garamond" w:hAnsi="EB Garamond" w:cs="EB Garamond"/>
          <w:sz w:val="24"/>
          <w:szCs w:val="24"/>
        </w:rPr>
        <w:t>D</w:t>
      </w:r>
      <w:r w:rsidR="0012658F">
        <w:rPr>
          <w:rFonts w:ascii="EB Garamond" w:eastAsia="EB Garamond" w:hAnsi="EB Garamond" w:cs="EB Garamond"/>
          <w:sz w:val="24"/>
          <w:szCs w:val="24"/>
        </w:rPr>
        <w:t xml:space="preserve">GK </w:t>
      </w:r>
      <w:r>
        <w:rPr>
          <w:rFonts w:ascii="EB Garamond" w:eastAsia="EB Garamond" w:hAnsi="EB Garamond" w:cs="EB Garamond"/>
          <w:sz w:val="24"/>
          <w:szCs w:val="24"/>
        </w:rPr>
        <w:t>Mike Francis</w:t>
      </w:r>
      <w:r w:rsidR="0012658F">
        <w:rPr>
          <w:rFonts w:ascii="EB Garamond" w:eastAsia="EB Garamond" w:hAnsi="EB Garamond" w:cs="EB Garamond"/>
          <w:sz w:val="24"/>
          <w:szCs w:val="24"/>
        </w:rPr>
        <w:t xml:space="preserve"> called the meeting to order at 0</w:t>
      </w:r>
      <w:r w:rsidR="00414A2C">
        <w:rPr>
          <w:rFonts w:ascii="EB Garamond" w:eastAsia="EB Garamond" w:hAnsi="EB Garamond" w:cs="EB Garamond"/>
          <w:sz w:val="24"/>
          <w:szCs w:val="24"/>
        </w:rPr>
        <w:t>7</w:t>
      </w:r>
      <w:r w:rsidR="0012658F">
        <w:rPr>
          <w:rFonts w:ascii="EB Garamond" w:eastAsia="EB Garamond" w:hAnsi="EB Garamond" w:cs="EB Garamond"/>
          <w:sz w:val="24"/>
          <w:szCs w:val="24"/>
        </w:rPr>
        <w:t>:</w:t>
      </w:r>
      <w:r w:rsidR="00414A2C">
        <w:rPr>
          <w:rFonts w:ascii="EB Garamond" w:eastAsia="EB Garamond" w:hAnsi="EB Garamond" w:cs="EB Garamond"/>
          <w:sz w:val="24"/>
          <w:szCs w:val="24"/>
        </w:rPr>
        <w:t>3</w:t>
      </w:r>
      <w:r w:rsidR="001C69A3">
        <w:rPr>
          <w:rFonts w:ascii="EB Garamond" w:eastAsia="EB Garamond" w:hAnsi="EB Garamond" w:cs="EB Garamond"/>
          <w:sz w:val="24"/>
          <w:szCs w:val="24"/>
        </w:rPr>
        <w:t>5</w:t>
      </w:r>
      <w:r w:rsidR="0012658F">
        <w:rPr>
          <w:rFonts w:ascii="EB Garamond" w:eastAsia="EB Garamond" w:hAnsi="EB Garamond" w:cs="EB Garamond"/>
          <w:sz w:val="24"/>
          <w:szCs w:val="24"/>
        </w:rPr>
        <w:t xml:space="preserve"> PM.</w:t>
      </w:r>
    </w:p>
    <w:p w14:paraId="77D480CC" w14:textId="77777777" w:rsidR="00B161D4" w:rsidRDefault="00B161D4">
      <w:pPr>
        <w:spacing w:line="240" w:lineRule="auto"/>
        <w:rPr>
          <w:rFonts w:ascii="EB Garamond" w:eastAsia="EB Garamond" w:hAnsi="EB Garamond" w:cs="EB Garamond"/>
          <w:sz w:val="24"/>
          <w:szCs w:val="24"/>
        </w:rPr>
      </w:pPr>
    </w:p>
    <w:p w14:paraId="2E5DFAEF" w14:textId="77777777" w:rsidR="00B161D4" w:rsidRDefault="0012658F">
      <w:pPr>
        <w:pBdr>
          <w:top w:val="nil"/>
          <w:left w:val="nil"/>
          <w:bottom w:val="nil"/>
          <w:right w:val="nil"/>
          <w:between w:val="nil"/>
        </w:pBdr>
        <w:spacing w:line="240" w:lineRule="auto"/>
        <w:rPr>
          <w:rFonts w:ascii="EB Garamond" w:eastAsia="EB Garamond" w:hAnsi="EB Garamond" w:cs="EB Garamond"/>
          <w:b/>
          <w:sz w:val="24"/>
          <w:szCs w:val="24"/>
        </w:rPr>
      </w:pPr>
      <w:r>
        <w:rPr>
          <w:rFonts w:ascii="EB Garamond" w:eastAsia="EB Garamond" w:hAnsi="EB Garamond" w:cs="EB Garamond"/>
          <w:b/>
          <w:sz w:val="24"/>
          <w:szCs w:val="24"/>
        </w:rPr>
        <w:t>Opening:</w:t>
      </w:r>
    </w:p>
    <w:p w14:paraId="66708128" w14:textId="1C4A1B1C" w:rsidR="00B161D4" w:rsidRDefault="00F40FDD">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D</w:t>
      </w:r>
      <w:r w:rsidR="0012658F">
        <w:rPr>
          <w:rFonts w:ascii="EB Garamond" w:eastAsia="EB Garamond" w:hAnsi="EB Garamond" w:cs="EB Garamond"/>
          <w:sz w:val="24"/>
          <w:szCs w:val="24"/>
        </w:rPr>
        <w:t xml:space="preserve">GK </w:t>
      </w:r>
      <w:r>
        <w:rPr>
          <w:rFonts w:ascii="EB Garamond" w:eastAsia="EB Garamond" w:hAnsi="EB Garamond" w:cs="EB Garamond"/>
          <w:sz w:val="24"/>
          <w:szCs w:val="24"/>
        </w:rPr>
        <w:t>Mike Francis</w:t>
      </w:r>
      <w:r w:rsidR="0012658F">
        <w:rPr>
          <w:rFonts w:ascii="EB Garamond" w:eastAsia="EB Garamond" w:hAnsi="EB Garamond" w:cs="EB Garamond"/>
          <w:sz w:val="24"/>
          <w:szCs w:val="24"/>
        </w:rPr>
        <w:t xml:space="preserve"> led the Council in the </w:t>
      </w:r>
      <w:r w:rsidR="0012658F">
        <w:rPr>
          <w:rFonts w:ascii="EB Garamond" w:eastAsia="EB Garamond" w:hAnsi="EB Garamond" w:cs="EB Garamond"/>
          <w:i/>
          <w:sz w:val="24"/>
          <w:szCs w:val="24"/>
        </w:rPr>
        <w:t>Our Father</w:t>
      </w:r>
      <w:r w:rsidR="0012658F">
        <w:rPr>
          <w:rFonts w:ascii="EB Garamond" w:eastAsia="EB Garamond" w:hAnsi="EB Garamond" w:cs="EB Garamond"/>
          <w:sz w:val="24"/>
          <w:szCs w:val="24"/>
        </w:rPr>
        <w:t xml:space="preserve"> and the Pledge of Allegiance.</w:t>
      </w:r>
    </w:p>
    <w:p w14:paraId="0517CFAD" w14:textId="77777777" w:rsidR="00B161D4"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7D86C1C9" w14:textId="77777777" w:rsidR="00B161D4" w:rsidRDefault="0012658F">
      <w:pPr>
        <w:spacing w:line="240" w:lineRule="auto"/>
        <w:rPr>
          <w:rFonts w:ascii="EB Garamond" w:eastAsia="EB Garamond" w:hAnsi="EB Garamond" w:cs="EB Garamond"/>
          <w:b/>
          <w:sz w:val="24"/>
          <w:szCs w:val="24"/>
        </w:rPr>
      </w:pPr>
      <w:r>
        <w:rPr>
          <w:rFonts w:ascii="EB Garamond" w:eastAsia="EB Garamond" w:hAnsi="EB Garamond" w:cs="EB Garamond"/>
          <w:b/>
          <w:sz w:val="24"/>
          <w:szCs w:val="24"/>
        </w:rPr>
        <w:t>Roll Call of Officers:</w:t>
      </w:r>
    </w:p>
    <w:p w14:paraId="35C54716" w14:textId="77777777" w:rsidR="00B161D4" w:rsidRDefault="0012658F">
      <w:pPr>
        <w:spacing w:line="240" w:lineRule="auto"/>
        <w:rPr>
          <w:rFonts w:ascii="EB Garamond" w:eastAsia="EB Garamond" w:hAnsi="EB Garamond" w:cs="EB Garamond"/>
          <w:sz w:val="24"/>
          <w:szCs w:val="24"/>
        </w:rPr>
      </w:pPr>
      <w:r>
        <w:rPr>
          <w:rFonts w:ascii="EB Garamond" w:eastAsia="EB Garamond" w:hAnsi="EB Garamond" w:cs="EB Garamond"/>
          <w:sz w:val="24"/>
          <w:szCs w:val="24"/>
        </w:rPr>
        <w:t>See Above</w:t>
      </w:r>
    </w:p>
    <w:p w14:paraId="6C44F5A0" w14:textId="77777777" w:rsidR="00B161D4"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49ECDA75" w14:textId="386DF1B0" w:rsidR="00AD50F0" w:rsidRDefault="00AD50F0">
      <w:pPr>
        <w:pBdr>
          <w:top w:val="nil"/>
          <w:left w:val="nil"/>
          <w:bottom w:val="nil"/>
          <w:right w:val="nil"/>
          <w:between w:val="nil"/>
        </w:pBdr>
        <w:spacing w:line="240" w:lineRule="auto"/>
        <w:rPr>
          <w:rFonts w:ascii="EB Garamond" w:eastAsia="EB Garamond" w:hAnsi="EB Garamond" w:cs="EB Garamond"/>
          <w:sz w:val="24"/>
          <w:szCs w:val="24"/>
        </w:rPr>
      </w:pPr>
      <w:r w:rsidRPr="00AD50F0">
        <w:rPr>
          <w:rFonts w:ascii="EB Garamond" w:eastAsia="EB Garamond" w:hAnsi="EB Garamond" w:cs="EB Garamond"/>
          <w:b/>
          <w:bCs/>
          <w:sz w:val="24"/>
          <w:szCs w:val="24"/>
        </w:rPr>
        <w:t>Also in attendance</w:t>
      </w:r>
      <w:r>
        <w:rPr>
          <w:rFonts w:ascii="EB Garamond" w:eastAsia="EB Garamond" w:hAnsi="EB Garamond" w:cs="EB Garamond"/>
          <w:sz w:val="24"/>
          <w:szCs w:val="24"/>
        </w:rPr>
        <w:t xml:space="preserve">: </w:t>
      </w:r>
    </w:p>
    <w:p w14:paraId="1863B361" w14:textId="69A63A35" w:rsidR="00797DD4" w:rsidRDefault="00797DD4">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Nic</w:t>
      </w:r>
      <w:r w:rsidR="00721105">
        <w:rPr>
          <w:rFonts w:ascii="EB Garamond" w:eastAsia="EB Garamond" w:hAnsi="EB Garamond" w:cs="EB Garamond"/>
          <w:sz w:val="24"/>
          <w:szCs w:val="24"/>
        </w:rPr>
        <w:t>k</w:t>
      </w:r>
      <w:r w:rsidR="00F40FDD">
        <w:rPr>
          <w:rFonts w:ascii="EB Garamond" w:eastAsia="EB Garamond" w:hAnsi="EB Garamond" w:cs="EB Garamond"/>
          <w:sz w:val="24"/>
          <w:szCs w:val="24"/>
        </w:rPr>
        <w:t>, Mario, Fr. Ken (St. Joe’s), &amp; D/D Joe Altman</w:t>
      </w:r>
    </w:p>
    <w:p w14:paraId="4520CAB1" w14:textId="077592C9" w:rsidR="00DC724E" w:rsidRDefault="00DC724E">
      <w:pPr>
        <w:pBdr>
          <w:top w:val="nil"/>
          <w:left w:val="nil"/>
          <w:bottom w:val="nil"/>
          <w:right w:val="nil"/>
          <w:between w:val="nil"/>
        </w:pBdr>
        <w:spacing w:line="240" w:lineRule="auto"/>
        <w:rPr>
          <w:rFonts w:ascii="EB Garamond" w:eastAsia="EB Garamond" w:hAnsi="EB Garamond" w:cs="EB Garamond"/>
          <w:sz w:val="24"/>
          <w:szCs w:val="24"/>
        </w:rPr>
      </w:pPr>
    </w:p>
    <w:p w14:paraId="06B838B6" w14:textId="77777777" w:rsidR="00AD50F0" w:rsidRDefault="00AD50F0">
      <w:pPr>
        <w:pBdr>
          <w:top w:val="nil"/>
          <w:left w:val="nil"/>
          <w:bottom w:val="nil"/>
          <w:right w:val="nil"/>
          <w:between w:val="nil"/>
        </w:pBdr>
        <w:spacing w:line="240" w:lineRule="auto"/>
        <w:rPr>
          <w:rFonts w:ascii="EB Garamond" w:eastAsia="EB Garamond" w:hAnsi="EB Garamond" w:cs="EB Garamond"/>
          <w:sz w:val="24"/>
          <w:szCs w:val="24"/>
        </w:rPr>
      </w:pPr>
    </w:p>
    <w:p w14:paraId="2C8FE4C7" w14:textId="77777777" w:rsidR="00B161D4" w:rsidRDefault="0012658F">
      <w:pPr>
        <w:pBdr>
          <w:top w:val="nil"/>
          <w:left w:val="nil"/>
          <w:bottom w:val="nil"/>
          <w:right w:val="nil"/>
          <w:between w:val="nil"/>
        </w:pBdr>
        <w:spacing w:line="240" w:lineRule="auto"/>
        <w:rPr>
          <w:rFonts w:ascii="EB Garamond" w:eastAsia="EB Garamond" w:hAnsi="EB Garamond" w:cs="EB Garamond"/>
          <w:b/>
          <w:sz w:val="24"/>
          <w:szCs w:val="24"/>
        </w:rPr>
      </w:pPr>
      <w:r>
        <w:rPr>
          <w:rFonts w:ascii="EB Garamond" w:eastAsia="EB Garamond" w:hAnsi="EB Garamond" w:cs="EB Garamond"/>
          <w:b/>
          <w:sz w:val="24"/>
          <w:szCs w:val="24"/>
        </w:rPr>
        <w:t>Minutes:</w:t>
      </w:r>
    </w:p>
    <w:p w14:paraId="27485E44" w14:textId="73FBA717" w:rsidR="00B161D4" w:rsidRDefault="00730BE3">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GK had distributed the minutes from the prior meeting via e-mail to all registered members.  No one presented any inquires at start of this meeting.</w:t>
      </w:r>
    </w:p>
    <w:p w14:paraId="1E55247B" w14:textId="77777777" w:rsidR="00B161D4"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02CCE6AC" w14:textId="77777777" w:rsidR="00AD50F0" w:rsidRDefault="00AD50F0">
      <w:pPr>
        <w:pBdr>
          <w:top w:val="nil"/>
          <w:left w:val="nil"/>
          <w:bottom w:val="nil"/>
          <w:right w:val="nil"/>
          <w:between w:val="nil"/>
        </w:pBdr>
        <w:spacing w:line="240" w:lineRule="auto"/>
        <w:rPr>
          <w:rFonts w:ascii="EB Garamond" w:eastAsia="EB Garamond" w:hAnsi="EB Garamond" w:cs="EB Garamond"/>
          <w:b/>
          <w:sz w:val="24"/>
          <w:szCs w:val="24"/>
        </w:rPr>
      </w:pPr>
    </w:p>
    <w:p w14:paraId="5E216AC5" w14:textId="4F2969CE" w:rsidR="00B161D4" w:rsidRDefault="0012658F">
      <w:pPr>
        <w:pBdr>
          <w:top w:val="nil"/>
          <w:left w:val="nil"/>
          <w:bottom w:val="nil"/>
          <w:right w:val="nil"/>
          <w:between w:val="nil"/>
        </w:pBdr>
        <w:spacing w:line="240" w:lineRule="auto"/>
        <w:rPr>
          <w:rFonts w:ascii="EB Garamond" w:eastAsia="EB Garamond" w:hAnsi="EB Garamond" w:cs="EB Garamond"/>
          <w:b/>
          <w:sz w:val="24"/>
          <w:szCs w:val="24"/>
        </w:rPr>
      </w:pPr>
      <w:r>
        <w:rPr>
          <w:rFonts w:ascii="EB Garamond" w:eastAsia="EB Garamond" w:hAnsi="EB Garamond" w:cs="EB Garamond"/>
          <w:b/>
          <w:sz w:val="24"/>
          <w:szCs w:val="24"/>
        </w:rPr>
        <w:t>Grand Knight’s Report:</w:t>
      </w:r>
    </w:p>
    <w:p w14:paraId="52C354B7" w14:textId="398DBF60" w:rsidR="00D874FC" w:rsidRPr="00D874FC" w:rsidRDefault="00F40FDD">
      <w:pPr>
        <w:pBdr>
          <w:top w:val="nil"/>
          <w:left w:val="nil"/>
          <w:bottom w:val="nil"/>
          <w:right w:val="nil"/>
          <w:between w:val="nil"/>
        </w:pBdr>
        <w:spacing w:line="240" w:lineRule="auto"/>
        <w:rPr>
          <w:rFonts w:ascii="EB Garamond" w:eastAsia="EB Garamond" w:hAnsi="EB Garamond" w:cs="EB Garamond"/>
          <w:bCs/>
          <w:i/>
          <w:iCs/>
          <w:sz w:val="24"/>
          <w:szCs w:val="24"/>
        </w:rPr>
      </w:pPr>
      <w:r w:rsidRPr="00F40FDD">
        <w:rPr>
          <w:rFonts w:ascii="EB Garamond" w:eastAsia="EB Garamond" w:hAnsi="EB Garamond" w:cs="EB Garamond"/>
          <w:i/>
          <w:sz w:val="24"/>
          <w:szCs w:val="24"/>
        </w:rPr>
        <w:t>DGK Mike Francis</w:t>
      </w:r>
      <w:r w:rsidR="00D874FC" w:rsidRPr="00D874FC">
        <w:rPr>
          <w:rFonts w:ascii="EB Garamond" w:eastAsia="EB Garamond" w:hAnsi="EB Garamond" w:cs="EB Garamond"/>
          <w:bCs/>
          <w:i/>
          <w:iCs/>
          <w:sz w:val="24"/>
          <w:szCs w:val="24"/>
        </w:rPr>
        <w:t xml:space="preserve"> </w:t>
      </w:r>
      <w:r w:rsidR="00003A01">
        <w:rPr>
          <w:rFonts w:ascii="EB Garamond" w:eastAsia="EB Garamond" w:hAnsi="EB Garamond" w:cs="EB Garamond"/>
          <w:bCs/>
          <w:i/>
          <w:iCs/>
          <w:sz w:val="24"/>
          <w:szCs w:val="24"/>
        </w:rPr>
        <w:t xml:space="preserve">solicited </w:t>
      </w:r>
      <w:r w:rsidR="00D874FC" w:rsidRPr="00D874FC">
        <w:rPr>
          <w:rFonts w:ascii="EB Garamond" w:eastAsia="EB Garamond" w:hAnsi="EB Garamond" w:cs="EB Garamond"/>
          <w:bCs/>
          <w:i/>
          <w:iCs/>
          <w:sz w:val="24"/>
          <w:szCs w:val="24"/>
        </w:rPr>
        <w:t>the following</w:t>
      </w:r>
      <w:r w:rsidR="00003A01">
        <w:rPr>
          <w:rFonts w:ascii="EB Garamond" w:eastAsia="EB Garamond" w:hAnsi="EB Garamond" w:cs="EB Garamond"/>
          <w:bCs/>
          <w:i/>
          <w:iCs/>
          <w:sz w:val="24"/>
          <w:szCs w:val="24"/>
        </w:rPr>
        <w:t xml:space="preserve"> discussions</w:t>
      </w:r>
      <w:r w:rsidR="00D874FC" w:rsidRPr="00D874FC">
        <w:rPr>
          <w:rFonts w:ascii="EB Garamond" w:eastAsia="EB Garamond" w:hAnsi="EB Garamond" w:cs="EB Garamond"/>
          <w:bCs/>
          <w:i/>
          <w:iCs/>
          <w:sz w:val="24"/>
          <w:szCs w:val="24"/>
        </w:rPr>
        <w:t>:</w:t>
      </w:r>
    </w:p>
    <w:p w14:paraId="3E6BF597" w14:textId="77777777" w:rsidR="00AD50F0" w:rsidRDefault="00AD50F0">
      <w:pPr>
        <w:pBdr>
          <w:top w:val="nil"/>
          <w:left w:val="nil"/>
          <w:bottom w:val="nil"/>
          <w:right w:val="nil"/>
          <w:between w:val="nil"/>
        </w:pBdr>
        <w:spacing w:line="240" w:lineRule="auto"/>
        <w:rPr>
          <w:rFonts w:ascii="EB Garamond" w:eastAsia="EB Garamond" w:hAnsi="EB Garamond" w:cs="EB Garamond"/>
          <w:b/>
          <w:sz w:val="24"/>
          <w:szCs w:val="24"/>
        </w:rPr>
      </w:pPr>
    </w:p>
    <w:p w14:paraId="35404EAF" w14:textId="4FDD9F7B" w:rsidR="00721105" w:rsidRDefault="00721105" w:rsidP="00721105">
      <w:pPr>
        <w:pStyle w:val="ListParagraph"/>
        <w:numPr>
          <w:ilvl w:val="0"/>
          <w:numId w:val="5"/>
        </w:numPr>
        <w:rPr>
          <w:rFonts w:ascii="EB Garamond" w:eastAsia="EB Garamond" w:hAnsi="EB Garamond" w:cs="EB Garamond"/>
          <w:sz w:val="24"/>
          <w:szCs w:val="24"/>
        </w:rPr>
      </w:pPr>
      <w:r>
        <w:rPr>
          <w:rFonts w:ascii="EB Garamond" w:eastAsia="EB Garamond" w:hAnsi="EB Garamond" w:cs="EB Garamond"/>
          <w:sz w:val="24"/>
          <w:szCs w:val="24"/>
        </w:rPr>
        <w:t xml:space="preserve">Gave floor to </w:t>
      </w:r>
      <w:r w:rsidR="00F40FDD">
        <w:rPr>
          <w:rFonts w:ascii="EB Garamond" w:eastAsia="EB Garamond" w:hAnsi="EB Garamond" w:cs="EB Garamond"/>
          <w:sz w:val="24"/>
          <w:szCs w:val="24"/>
        </w:rPr>
        <w:t>FS Jonathan</w:t>
      </w:r>
      <w:r>
        <w:rPr>
          <w:rFonts w:ascii="EB Garamond" w:eastAsia="EB Garamond" w:hAnsi="EB Garamond" w:cs="EB Garamond"/>
          <w:sz w:val="24"/>
          <w:szCs w:val="24"/>
        </w:rPr>
        <w:t xml:space="preserve"> </w:t>
      </w:r>
      <w:r w:rsidR="00B113D5">
        <w:rPr>
          <w:rFonts w:ascii="EB Garamond" w:eastAsia="EB Garamond" w:hAnsi="EB Garamond" w:cs="EB Garamond"/>
          <w:sz w:val="24"/>
          <w:szCs w:val="24"/>
        </w:rPr>
        <w:t xml:space="preserve">for update on the </w:t>
      </w:r>
      <w:r w:rsidR="00F40FDD">
        <w:rPr>
          <w:rFonts w:ascii="EB Garamond" w:eastAsia="EB Garamond" w:hAnsi="EB Garamond" w:cs="EB Garamond"/>
          <w:sz w:val="24"/>
          <w:szCs w:val="24"/>
        </w:rPr>
        <w:t xml:space="preserve">Community Picnic at St. Jude’s last week: approximately 90 people from the St. Jude/St. Ed.’s collaborative attended.  Fr. Brian and Eileen were both very appreciative.  Jonathan wanted to mention the effort put in by Brian </w:t>
      </w:r>
      <w:r w:rsidR="00F40FDD">
        <w:rPr>
          <w:rFonts w:ascii="EB Garamond" w:eastAsia="EB Garamond" w:hAnsi="EB Garamond" w:cs="EB Garamond"/>
          <w:sz w:val="24"/>
          <w:szCs w:val="24"/>
        </w:rPr>
        <w:lastRenderedPageBreak/>
        <w:t>who ran the grill - under the small tent due to the pouring rain - making the hamburgers.  (The boiled hot dog process needs so refinement, however.)</w:t>
      </w:r>
    </w:p>
    <w:p w14:paraId="3B127B5F" w14:textId="65EE386E" w:rsidR="00721105" w:rsidRDefault="00721105" w:rsidP="00721105">
      <w:pPr>
        <w:rPr>
          <w:rFonts w:ascii="EB Garamond" w:eastAsia="EB Garamond" w:hAnsi="EB Garamond" w:cs="EB Garamond"/>
          <w:sz w:val="24"/>
          <w:szCs w:val="24"/>
        </w:rPr>
      </w:pPr>
    </w:p>
    <w:p w14:paraId="68F99296" w14:textId="3184F4D8" w:rsidR="00721105" w:rsidRPr="00B113D5" w:rsidRDefault="00B113D5" w:rsidP="00721105">
      <w:pPr>
        <w:pStyle w:val="ListParagraph"/>
        <w:numPr>
          <w:ilvl w:val="0"/>
          <w:numId w:val="5"/>
        </w:numPr>
        <w:rPr>
          <w:rFonts w:ascii="EB Garamond" w:eastAsia="EB Garamond" w:hAnsi="EB Garamond" w:cs="EB Garamond"/>
          <w:sz w:val="24"/>
          <w:szCs w:val="24"/>
        </w:rPr>
      </w:pPr>
      <w:proofErr w:type="gramStart"/>
      <w:r w:rsidRPr="00B113D5">
        <w:rPr>
          <w:rFonts w:ascii="EB Garamond" w:eastAsia="EB Garamond" w:hAnsi="EB Garamond" w:cs="EB Garamond"/>
          <w:sz w:val="24"/>
          <w:szCs w:val="24"/>
        </w:rPr>
        <w:t>Also</w:t>
      </w:r>
      <w:proofErr w:type="gramEnd"/>
      <w:r w:rsidRPr="00B113D5">
        <w:rPr>
          <w:rFonts w:ascii="EB Garamond" w:eastAsia="EB Garamond" w:hAnsi="EB Garamond" w:cs="EB Garamond"/>
          <w:sz w:val="24"/>
          <w:szCs w:val="24"/>
        </w:rPr>
        <w:t xml:space="preserve"> from </w:t>
      </w:r>
      <w:r w:rsidR="00F40FDD">
        <w:rPr>
          <w:rFonts w:ascii="EB Garamond" w:eastAsia="EB Garamond" w:hAnsi="EB Garamond" w:cs="EB Garamond"/>
          <w:sz w:val="24"/>
          <w:szCs w:val="24"/>
        </w:rPr>
        <w:t>FS Jonathan</w:t>
      </w:r>
      <w:r w:rsidRPr="00B113D5">
        <w:rPr>
          <w:rFonts w:ascii="EB Garamond" w:eastAsia="EB Garamond" w:hAnsi="EB Garamond" w:cs="EB Garamond"/>
          <w:sz w:val="24"/>
          <w:szCs w:val="24"/>
        </w:rPr>
        <w:t xml:space="preserve">, </w:t>
      </w:r>
      <w:r w:rsidR="00F40FDD">
        <w:rPr>
          <w:rFonts w:ascii="EB Garamond" w:eastAsia="EB Garamond" w:hAnsi="EB Garamond" w:cs="EB Garamond"/>
          <w:sz w:val="24"/>
          <w:szCs w:val="24"/>
        </w:rPr>
        <w:t xml:space="preserve">the blood drive at </w:t>
      </w:r>
      <w:r w:rsidRPr="00B113D5">
        <w:rPr>
          <w:rFonts w:ascii="EB Garamond" w:eastAsia="EB Garamond" w:hAnsi="EB Garamond" w:cs="EB Garamond"/>
          <w:sz w:val="24"/>
          <w:szCs w:val="24"/>
        </w:rPr>
        <w:t xml:space="preserve">St. Joe’s </w:t>
      </w:r>
      <w:r w:rsidR="00F40FDD">
        <w:rPr>
          <w:rFonts w:ascii="EB Garamond" w:eastAsia="EB Garamond" w:hAnsi="EB Garamond" w:cs="EB Garamond"/>
          <w:sz w:val="24"/>
          <w:szCs w:val="24"/>
        </w:rPr>
        <w:t>Parish Center the week before the picnic, was a bit underwhelming – a much lower turnout than usual. Also, the intended event to have been sponsored by the CDA was cancelled by the Red Cross due to staffing shortages.</w:t>
      </w:r>
    </w:p>
    <w:p w14:paraId="194C8D31" w14:textId="77777777" w:rsidR="00AD50F0" w:rsidRDefault="00AD50F0">
      <w:pPr>
        <w:spacing w:line="240" w:lineRule="auto"/>
        <w:rPr>
          <w:rFonts w:ascii="EB Garamond" w:eastAsia="EB Garamond" w:hAnsi="EB Garamond" w:cs="EB Garamond"/>
          <w:sz w:val="24"/>
          <w:szCs w:val="24"/>
        </w:rPr>
      </w:pPr>
    </w:p>
    <w:p w14:paraId="6B4C6119" w14:textId="77777777" w:rsidR="00F40FDD" w:rsidRPr="00F40FDD" w:rsidRDefault="00B113D5" w:rsidP="00F40FDD">
      <w:pPr>
        <w:pStyle w:val="ListParagraph"/>
        <w:numPr>
          <w:ilvl w:val="0"/>
          <w:numId w:val="5"/>
        </w:numPr>
      </w:pPr>
      <w:r w:rsidRPr="00B113D5">
        <w:rPr>
          <w:rFonts w:ascii="EB Garamond" w:eastAsia="EB Garamond" w:hAnsi="EB Garamond" w:cs="EB Garamond"/>
          <w:sz w:val="24"/>
          <w:szCs w:val="24"/>
        </w:rPr>
        <w:t xml:space="preserve">The </w:t>
      </w:r>
      <w:r w:rsidR="00F40FDD">
        <w:rPr>
          <w:rFonts w:ascii="EB Garamond" w:eastAsia="EB Garamond" w:hAnsi="EB Garamond" w:cs="EB Garamond"/>
          <w:sz w:val="24"/>
          <w:szCs w:val="24"/>
        </w:rPr>
        <w:t>dates</w:t>
      </w:r>
      <w:r w:rsidRPr="00B113D5">
        <w:rPr>
          <w:rFonts w:ascii="EB Garamond" w:eastAsia="EB Garamond" w:hAnsi="EB Garamond" w:cs="EB Garamond"/>
          <w:sz w:val="24"/>
          <w:szCs w:val="24"/>
        </w:rPr>
        <w:t xml:space="preserve"> of Tootsie Roll</w:t>
      </w:r>
      <w:r w:rsidR="00F40FDD">
        <w:rPr>
          <w:rFonts w:ascii="EB Garamond" w:eastAsia="EB Garamond" w:hAnsi="EB Garamond" w:cs="EB Garamond"/>
          <w:sz w:val="24"/>
          <w:szCs w:val="24"/>
        </w:rPr>
        <w:t xml:space="preserve"> Drive</w:t>
      </w:r>
      <w:r w:rsidRPr="00B113D5">
        <w:rPr>
          <w:rFonts w:ascii="EB Garamond" w:eastAsia="EB Garamond" w:hAnsi="EB Garamond" w:cs="EB Garamond"/>
          <w:sz w:val="24"/>
          <w:szCs w:val="24"/>
        </w:rPr>
        <w:t xml:space="preserve"> </w:t>
      </w:r>
      <w:proofErr w:type="gramStart"/>
      <w:r w:rsidR="00F40FDD">
        <w:rPr>
          <w:rFonts w:ascii="EB Garamond" w:eastAsia="EB Garamond" w:hAnsi="EB Garamond" w:cs="EB Garamond"/>
          <w:sz w:val="24"/>
          <w:szCs w:val="24"/>
        </w:rPr>
        <w:t>has</w:t>
      </w:r>
      <w:proofErr w:type="gramEnd"/>
      <w:r w:rsidR="00F40FDD">
        <w:rPr>
          <w:rFonts w:ascii="EB Garamond" w:eastAsia="EB Garamond" w:hAnsi="EB Garamond" w:cs="EB Garamond"/>
          <w:sz w:val="24"/>
          <w:szCs w:val="24"/>
        </w:rPr>
        <w:t xml:space="preserve"> been modifi</w:t>
      </w:r>
      <w:r w:rsidRPr="00B113D5">
        <w:rPr>
          <w:rFonts w:ascii="EB Garamond" w:eastAsia="EB Garamond" w:hAnsi="EB Garamond" w:cs="EB Garamond"/>
          <w:sz w:val="24"/>
          <w:szCs w:val="24"/>
        </w:rPr>
        <w:t xml:space="preserve">ed; </w:t>
      </w:r>
      <w:r w:rsidR="00F40FDD">
        <w:rPr>
          <w:rFonts w:ascii="EB Garamond" w:eastAsia="EB Garamond" w:hAnsi="EB Garamond" w:cs="EB Garamond"/>
          <w:sz w:val="24"/>
          <w:szCs w:val="24"/>
        </w:rPr>
        <w:t>see below:</w:t>
      </w:r>
    </w:p>
    <w:p w14:paraId="06CEAF49" w14:textId="615A3A4C" w:rsidR="00B113D5" w:rsidRDefault="00B113D5" w:rsidP="00F40FDD">
      <w:pPr>
        <w:pStyle w:val="ListParagraph"/>
      </w:pPr>
      <w:r>
        <w:tab/>
      </w:r>
      <w:r>
        <w:tab/>
        <w:t xml:space="preserve">10/17 &amp; 10/18 </w:t>
      </w:r>
      <w:r w:rsidR="00F40FDD">
        <w:t>@ St. Ed’s &amp; St. Jude’s</w:t>
      </w:r>
      <w:r w:rsidR="00F40FDD">
        <w:t xml:space="preserve"> </w:t>
      </w:r>
    </w:p>
    <w:p w14:paraId="3C083393" w14:textId="0ED85B2D" w:rsidR="00B113D5" w:rsidRDefault="00B113D5" w:rsidP="00B113D5">
      <w:r>
        <w:tab/>
      </w:r>
      <w:r>
        <w:tab/>
      </w:r>
      <w:r w:rsidR="00F40FDD">
        <w:tab/>
      </w:r>
      <w:r>
        <w:t xml:space="preserve">10/24 &amp; 10/25 </w:t>
      </w:r>
      <w:r w:rsidR="00F40FDD">
        <w:t>@ St. Joe’s &amp; St. Thomas</w:t>
      </w:r>
    </w:p>
    <w:p w14:paraId="0C05E490" w14:textId="697C038C" w:rsidR="00B113D5" w:rsidRDefault="00B113D5" w:rsidP="00B113D5">
      <w:r>
        <w:tab/>
      </w:r>
      <w:r>
        <w:tab/>
      </w:r>
      <w:r w:rsidR="00F40FDD">
        <w:tab/>
      </w:r>
      <w:r>
        <w:t>TBD                @ St. Brendan’s</w:t>
      </w:r>
    </w:p>
    <w:p w14:paraId="076FB304" w14:textId="77777777" w:rsidR="00650A51" w:rsidRDefault="00650A51">
      <w:pPr>
        <w:spacing w:line="240" w:lineRule="auto"/>
        <w:rPr>
          <w:rFonts w:ascii="EB Garamond" w:eastAsia="EB Garamond" w:hAnsi="EB Garamond" w:cs="EB Garamond"/>
          <w:sz w:val="24"/>
          <w:szCs w:val="24"/>
        </w:rPr>
      </w:pPr>
    </w:p>
    <w:p w14:paraId="7981C039" w14:textId="19800A40" w:rsidR="00B113D5" w:rsidRDefault="00CC6350" w:rsidP="00F40FDD">
      <w:pPr>
        <w:pStyle w:val="ListParagraph"/>
        <w:numPr>
          <w:ilvl w:val="0"/>
          <w:numId w:val="5"/>
        </w:numPr>
      </w:pPr>
      <w:r>
        <w:t xml:space="preserve">Gave floor to </w:t>
      </w:r>
      <w:r w:rsidR="00F40FDD">
        <w:t>Fr. Ken</w:t>
      </w:r>
      <w:r w:rsidR="00B113D5">
        <w:t xml:space="preserve"> to talk about Virtus Training (one-time certification) and CORI checks </w:t>
      </w:r>
      <w:r w:rsidR="00F40FDD">
        <w:t xml:space="preserve">  </w:t>
      </w:r>
      <w:proofErr w:type="gramStart"/>
      <w:r w:rsidR="00F40FDD">
        <w:t xml:space="preserve">   </w:t>
      </w:r>
      <w:r w:rsidR="00B113D5">
        <w:t>(</w:t>
      </w:r>
      <w:proofErr w:type="gramEnd"/>
      <w:r w:rsidR="00B113D5">
        <w:t>annual requirement) for all adult volunteers at St. Joe’s sponsored events.  The train</w:t>
      </w:r>
      <w:r w:rsidR="00F40FDD">
        <w:t>ing</w:t>
      </w:r>
      <w:r w:rsidR="00B113D5">
        <w:t xml:space="preserve"> </w:t>
      </w:r>
      <w:r w:rsidR="00F40FDD">
        <w:t xml:space="preserve">is required to cover liability issues that were once taken on by the Archdiocese.  The new Chancellor was once the director of the Vatican’s CPP program.  Neither program conducted by the </w:t>
      </w:r>
      <w:proofErr w:type="spellStart"/>
      <w:r w:rsidR="00F40FDD">
        <w:t>KofC</w:t>
      </w:r>
      <w:proofErr w:type="spellEnd"/>
      <w:r w:rsidR="00F40FDD">
        <w:t xml:space="preserve"> nor the Boy Scouts are accepted by the Archdiocese due to their online process; in-person training is strictly required.  Fr. Ken, as pastor, is a Mandated Reporter – has had to act in the capacity just 4 times in the past 20 years.</w:t>
      </w:r>
    </w:p>
    <w:p w14:paraId="40D72A56" w14:textId="768784CE" w:rsidR="00F40FDD" w:rsidRDefault="00F40FDD" w:rsidP="00F40FDD">
      <w:pPr>
        <w:pStyle w:val="ListParagraph"/>
        <w:ind w:left="900"/>
      </w:pPr>
    </w:p>
    <w:p w14:paraId="47FED3DD" w14:textId="580FC06D" w:rsidR="00F40FDD" w:rsidRDefault="00F40FDD" w:rsidP="00F40FDD">
      <w:pPr>
        <w:pStyle w:val="ListParagraph"/>
        <w:ind w:left="900"/>
      </w:pPr>
      <w:r>
        <w:t xml:space="preserve">Jonathan suggested we coordinate a multi-parish (those with whom this Council is affiliated) training session for the Virtus Program. </w:t>
      </w:r>
    </w:p>
    <w:p w14:paraId="6F55F62D" w14:textId="77777777" w:rsidR="00F40FDD" w:rsidRDefault="00F40FDD" w:rsidP="00F40FDD">
      <w:pPr>
        <w:pStyle w:val="ListParagraph"/>
        <w:ind w:left="900"/>
      </w:pPr>
    </w:p>
    <w:p w14:paraId="0D1BE721" w14:textId="65948EFB" w:rsidR="00577BCB" w:rsidRDefault="00EC7DF6" w:rsidP="00EC7DF6">
      <w:pPr>
        <w:pStyle w:val="ListParagraph"/>
        <w:numPr>
          <w:ilvl w:val="0"/>
          <w:numId w:val="5"/>
        </w:numPr>
      </w:pPr>
      <w:r>
        <w:t xml:space="preserve">Fr. Ken mentioned that the efforts of the Council members – coordinated by DGK Mike – have greatly improved the appearance of the Cemetery and are greatly appreciated.  On that same note, DGK Mike mentioned that the next clean-up session is to be held on </w:t>
      </w:r>
      <w:r w:rsidRPr="00EC7DF6">
        <w:rPr>
          <w:b/>
        </w:rPr>
        <w:t>10/31</w:t>
      </w:r>
      <w:r>
        <w:t xml:space="preserve">, from 8Am until 12N.  Fr. Ken </w:t>
      </w:r>
      <w:proofErr w:type="spellStart"/>
      <w:r>
        <w:t>wouild</w:t>
      </w:r>
      <w:proofErr w:type="spellEnd"/>
      <w:r>
        <w:t xml:space="preserve"> like to see some sort of the design made at the entranceway comprised of large flower pots.  There are a couple of ‘street’ signs that are beyond repair that have been taken down and need to be replaced.</w:t>
      </w:r>
    </w:p>
    <w:p w14:paraId="1587D490" w14:textId="16F25B00" w:rsidR="00EC7DF6" w:rsidRDefault="00EC7DF6" w:rsidP="00650A51"/>
    <w:p w14:paraId="6A99DBCD" w14:textId="77777777" w:rsidR="00EC7DF6" w:rsidRDefault="00EC7DF6" w:rsidP="00650A51"/>
    <w:p w14:paraId="657EFFC8" w14:textId="77777777" w:rsidR="00B161D4" w:rsidRDefault="0012658F">
      <w:pPr>
        <w:pBdr>
          <w:top w:val="nil"/>
          <w:left w:val="nil"/>
          <w:bottom w:val="nil"/>
          <w:right w:val="nil"/>
          <w:between w:val="nil"/>
        </w:pBdr>
        <w:spacing w:line="240" w:lineRule="auto"/>
        <w:rPr>
          <w:rFonts w:ascii="EB Garamond" w:eastAsia="EB Garamond" w:hAnsi="EB Garamond" w:cs="EB Garamond"/>
          <w:b/>
          <w:sz w:val="24"/>
          <w:szCs w:val="24"/>
        </w:rPr>
      </w:pPr>
      <w:r>
        <w:rPr>
          <w:rFonts w:ascii="EB Garamond" w:eastAsia="EB Garamond" w:hAnsi="EB Garamond" w:cs="EB Garamond"/>
          <w:b/>
          <w:sz w:val="24"/>
          <w:szCs w:val="24"/>
        </w:rPr>
        <w:t>Financial Secretary’s Report:</w:t>
      </w:r>
    </w:p>
    <w:p w14:paraId="54279437" w14:textId="77777777" w:rsidR="00B161D4" w:rsidRPr="00D874FC" w:rsidRDefault="0012658F">
      <w:pPr>
        <w:pBdr>
          <w:top w:val="nil"/>
          <w:left w:val="nil"/>
          <w:bottom w:val="nil"/>
          <w:right w:val="nil"/>
          <w:between w:val="nil"/>
        </w:pBdr>
        <w:spacing w:line="240" w:lineRule="auto"/>
        <w:rPr>
          <w:rFonts w:ascii="EB Garamond" w:eastAsia="EB Garamond" w:hAnsi="EB Garamond" w:cs="EB Garamond"/>
          <w:i/>
          <w:iCs/>
          <w:sz w:val="24"/>
          <w:szCs w:val="24"/>
        </w:rPr>
      </w:pPr>
      <w:r w:rsidRPr="00D874FC">
        <w:rPr>
          <w:rFonts w:ascii="EB Garamond" w:eastAsia="EB Garamond" w:hAnsi="EB Garamond" w:cs="EB Garamond"/>
          <w:i/>
          <w:iCs/>
          <w:sz w:val="24"/>
          <w:szCs w:val="24"/>
        </w:rPr>
        <w:t>FS Hurley discussed the following:</w:t>
      </w:r>
    </w:p>
    <w:p w14:paraId="049251D8" w14:textId="77777777" w:rsidR="00AD50F0" w:rsidRDefault="00AD50F0">
      <w:pPr>
        <w:pBdr>
          <w:top w:val="nil"/>
          <w:left w:val="nil"/>
          <w:bottom w:val="nil"/>
          <w:right w:val="nil"/>
          <w:between w:val="nil"/>
        </w:pBdr>
        <w:spacing w:line="240" w:lineRule="auto"/>
        <w:rPr>
          <w:rFonts w:ascii="EB Garamond" w:eastAsia="EB Garamond" w:hAnsi="EB Garamond" w:cs="EB Garamond"/>
          <w:sz w:val="24"/>
          <w:szCs w:val="24"/>
        </w:rPr>
      </w:pPr>
    </w:p>
    <w:p w14:paraId="73F7968A" w14:textId="26BCC9BB" w:rsidR="00093F85" w:rsidRDefault="00093F85" w:rsidP="00FB3F32">
      <w:pPr>
        <w:rPr>
          <w:b/>
          <w:i/>
        </w:rPr>
      </w:pPr>
      <w:r w:rsidRPr="00093F85">
        <w:rPr>
          <w:b/>
          <w:i/>
        </w:rPr>
        <w:t>Membership Report</w:t>
      </w:r>
    </w:p>
    <w:p w14:paraId="3393D9E9" w14:textId="77777777" w:rsidR="00EC6F9C" w:rsidRPr="00093F85" w:rsidRDefault="00EC6F9C" w:rsidP="00FB3F32">
      <w:pPr>
        <w:rPr>
          <w:b/>
          <w:i/>
        </w:rPr>
      </w:pPr>
    </w:p>
    <w:p w14:paraId="04B3977A" w14:textId="7EAB4701" w:rsidR="00EC6F9C" w:rsidRDefault="00EC6F9C" w:rsidP="00EC6F9C">
      <w:r>
        <w:t xml:space="preserve">1. </w:t>
      </w:r>
      <w:r w:rsidR="00FE152E">
        <w:t>Membership stands at 9</w:t>
      </w:r>
      <w:r w:rsidR="00F40FDD">
        <w:t>7</w:t>
      </w:r>
      <w:r w:rsidR="00FE152E">
        <w:t xml:space="preserve">, </w:t>
      </w:r>
      <w:r w:rsidR="00B113D5">
        <w:t xml:space="preserve">but </w:t>
      </w:r>
      <w:r w:rsidR="00F40FDD">
        <w:t xml:space="preserve">we still need 5 more recruits for </w:t>
      </w:r>
      <w:r w:rsidR="00B113D5">
        <w:t>this</w:t>
      </w:r>
      <w:r>
        <w:t xml:space="preserve"> FY</w:t>
      </w:r>
      <w:r w:rsidR="00767CAB">
        <w:t>.</w:t>
      </w:r>
      <w:r w:rsidR="00FE152E">
        <w:t xml:space="preserve"> </w:t>
      </w:r>
      <w:r w:rsidR="00F40FDD">
        <w:t>At the community picnic, we got Mario to join us; but as a transfer, his enrollment won’t count toward the Star Council goal.  Jonathan also got leads on 4 other current members to the collaborative to show interest in transferring to 5231.</w:t>
      </w:r>
    </w:p>
    <w:p w14:paraId="31F7835B" w14:textId="77777777" w:rsidR="00EC6F9C" w:rsidRDefault="00EC6F9C" w:rsidP="00EC6F9C"/>
    <w:p w14:paraId="5879E53D" w14:textId="3FDBEC3D" w:rsidR="00B113D5" w:rsidRDefault="00FE152E" w:rsidP="00B113D5">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2.) </w:t>
      </w:r>
      <w:r w:rsidR="00B113D5">
        <w:rPr>
          <w:rFonts w:ascii="EB Garamond" w:eastAsia="EB Garamond" w:hAnsi="EB Garamond" w:cs="EB Garamond"/>
          <w:sz w:val="24"/>
          <w:szCs w:val="24"/>
        </w:rPr>
        <w:t>Benefit Night needs to be held by close of FY – 10 members must attend virtually – or GK &amp; PGK must attend in-person; FS to look into setting-up a date for it</w:t>
      </w:r>
      <w:r w:rsidR="00F40FDD">
        <w:rPr>
          <w:rFonts w:ascii="EB Garamond" w:eastAsia="EB Garamond" w:hAnsi="EB Garamond" w:cs="EB Garamond"/>
          <w:sz w:val="24"/>
          <w:szCs w:val="24"/>
        </w:rPr>
        <w:t xml:space="preserve"> with our Field Agent.</w:t>
      </w:r>
    </w:p>
    <w:p w14:paraId="74093E4C" w14:textId="6C10B843" w:rsidR="00EC6F9C" w:rsidRDefault="00EC6F9C">
      <w:pPr>
        <w:pBdr>
          <w:top w:val="nil"/>
          <w:left w:val="nil"/>
          <w:bottom w:val="nil"/>
          <w:right w:val="nil"/>
          <w:between w:val="nil"/>
        </w:pBdr>
        <w:spacing w:line="240" w:lineRule="auto"/>
        <w:rPr>
          <w:rFonts w:ascii="EB Garamond" w:eastAsia="EB Garamond" w:hAnsi="EB Garamond" w:cs="EB Garamond"/>
          <w:sz w:val="24"/>
          <w:szCs w:val="24"/>
        </w:rPr>
      </w:pPr>
    </w:p>
    <w:p w14:paraId="542C4FFF" w14:textId="67C8F309" w:rsidR="00093F85" w:rsidRDefault="00093F85">
      <w:pPr>
        <w:pBdr>
          <w:top w:val="nil"/>
          <w:left w:val="nil"/>
          <w:bottom w:val="nil"/>
          <w:right w:val="nil"/>
          <w:between w:val="nil"/>
        </w:pBdr>
        <w:spacing w:line="240" w:lineRule="auto"/>
        <w:rPr>
          <w:rFonts w:ascii="EB Garamond" w:eastAsia="EB Garamond" w:hAnsi="EB Garamond" w:cs="EB Garamond"/>
          <w:b/>
          <w:i/>
          <w:sz w:val="24"/>
          <w:szCs w:val="24"/>
        </w:rPr>
      </w:pPr>
      <w:r w:rsidRPr="00093F85">
        <w:rPr>
          <w:rFonts w:ascii="EB Garamond" w:eastAsia="EB Garamond" w:hAnsi="EB Garamond" w:cs="EB Garamond"/>
          <w:b/>
          <w:i/>
          <w:sz w:val="24"/>
          <w:szCs w:val="24"/>
        </w:rPr>
        <w:t>4</w:t>
      </w:r>
      <w:r w:rsidRPr="00093F85">
        <w:rPr>
          <w:rFonts w:ascii="EB Garamond" w:eastAsia="EB Garamond" w:hAnsi="EB Garamond" w:cs="EB Garamond"/>
          <w:b/>
          <w:i/>
          <w:sz w:val="24"/>
          <w:szCs w:val="24"/>
          <w:vertAlign w:val="superscript"/>
        </w:rPr>
        <w:t>th</w:t>
      </w:r>
      <w:r w:rsidRPr="00093F85">
        <w:rPr>
          <w:rFonts w:ascii="EB Garamond" w:eastAsia="EB Garamond" w:hAnsi="EB Garamond" w:cs="EB Garamond"/>
          <w:b/>
          <w:i/>
          <w:sz w:val="24"/>
          <w:szCs w:val="24"/>
        </w:rPr>
        <w:t xml:space="preserve"> Degree Report</w:t>
      </w:r>
    </w:p>
    <w:p w14:paraId="23208773" w14:textId="77777777" w:rsidR="00EC6F9C" w:rsidRPr="00093F85" w:rsidRDefault="00EC6F9C">
      <w:pPr>
        <w:pBdr>
          <w:top w:val="nil"/>
          <w:left w:val="nil"/>
          <w:bottom w:val="nil"/>
          <w:right w:val="nil"/>
          <w:between w:val="nil"/>
        </w:pBdr>
        <w:spacing w:line="240" w:lineRule="auto"/>
        <w:rPr>
          <w:rFonts w:ascii="EB Garamond" w:eastAsia="EB Garamond" w:hAnsi="EB Garamond" w:cs="EB Garamond"/>
          <w:b/>
          <w:i/>
          <w:sz w:val="24"/>
          <w:szCs w:val="24"/>
        </w:rPr>
      </w:pPr>
    </w:p>
    <w:p w14:paraId="54F416FC" w14:textId="76A6D2C3" w:rsidR="00FE152E" w:rsidRDefault="007D207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1</w:t>
      </w:r>
      <w:r w:rsidR="00FE152E">
        <w:rPr>
          <w:rFonts w:ascii="EB Garamond" w:eastAsia="EB Garamond" w:hAnsi="EB Garamond" w:cs="EB Garamond"/>
          <w:sz w:val="24"/>
          <w:szCs w:val="24"/>
        </w:rPr>
        <w:t xml:space="preserve">.) </w:t>
      </w:r>
      <w:r w:rsidR="00B113D5">
        <w:rPr>
          <w:rFonts w:ascii="EB Garamond" w:eastAsia="EB Garamond" w:hAnsi="EB Garamond" w:cs="EB Garamond"/>
          <w:sz w:val="24"/>
          <w:szCs w:val="24"/>
        </w:rPr>
        <w:t xml:space="preserve">Next meeting is </w:t>
      </w:r>
      <w:r w:rsidR="00F40FDD">
        <w:rPr>
          <w:rFonts w:ascii="EB Garamond" w:eastAsia="EB Garamond" w:hAnsi="EB Garamond" w:cs="EB Garamond"/>
          <w:sz w:val="24"/>
          <w:szCs w:val="24"/>
        </w:rPr>
        <w:t xml:space="preserve">a week from </w:t>
      </w:r>
      <w:r w:rsidR="00B113D5">
        <w:rPr>
          <w:rFonts w:ascii="EB Garamond" w:eastAsia="EB Garamond" w:hAnsi="EB Garamond" w:cs="EB Garamond"/>
          <w:sz w:val="24"/>
          <w:szCs w:val="24"/>
        </w:rPr>
        <w:t>this coming Thursday</w:t>
      </w:r>
      <w:r w:rsidR="00F40FDD">
        <w:rPr>
          <w:rFonts w:ascii="EB Garamond" w:eastAsia="EB Garamond" w:hAnsi="EB Garamond" w:cs="EB Garamond"/>
          <w:sz w:val="24"/>
          <w:szCs w:val="24"/>
        </w:rPr>
        <w:t xml:space="preserve"> (10/15)</w:t>
      </w:r>
      <w:r w:rsidR="00B113D5">
        <w:rPr>
          <w:rFonts w:ascii="EB Garamond" w:eastAsia="EB Garamond" w:hAnsi="EB Garamond" w:cs="EB Garamond"/>
          <w:sz w:val="24"/>
          <w:szCs w:val="24"/>
        </w:rPr>
        <w:t xml:space="preserve"> in Westborough.</w:t>
      </w:r>
    </w:p>
    <w:p w14:paraId="79832E8F" w14:textId="77777777" w:rsidR="00EC6F9C" w:rsidRDefault="00EC6F9C">
      <w:pPr>
        <w:pBdr>
          <w:top w:val="nil"/>
          <w:left w:val="nil"/>
          <w:bottom w:val="nil"/>
          <w:right w:val="nil"/>
          <w:between w:val="nil"/>
        </w:pBdr>
        <w:spacing w:line="240" w:lineRule="auto"/>
        <w:rPr>
          <w:rFonts w:ascii="EB Garamond" w:eastAsia="EB Garamond" w:hAnsi="EB Garamond" w:cs="EB Garamond"/>
          <w:sz w:val="24"/>
          <w:szCs w:val="24"/>
        </w:rPr>
      </w:pPr>
    </w:p>
    <w:p w14:paraId="110DC283" w14:textId="5A4B1B4F" w:rsidR="006F3BB7" w:rsidRDefault="00B113D5">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2.) </w:t>
      </w:r>
      <w:proofErr w:type="gramStart"/>
      <w:r>
        <w:rPr>
          <w:rFonts w:ascii="EB Garamond" w:eastAsia="EB Garamond" w:hAnsi="EB Garamond" w:cs="EB Garamond"/>
          <w:sz w:val="24"/>
          <w:szCs w:val="24"/>
        </w:rPr>
        <w:t>Also</w:t>
      </w:r>
      <w:proofErr w:type="gramEnd"/>
      <w:r>
        <w:rPr>
          <w:rFonts w:ascii="EB Garamond" w:eastAsia="EB Garamond" w:hAnsi="EB Garamond" w:cs="EB Garamond"/>
          <w:sz w:val="24"/>
          <w:szCs w:val="24"/>
        </w:rPr>
        <w:t xml:space="preserve"> at the same location, on November 5</w:t>
      </w:r>
      <w:r w:rsidRPr="00B113D5">
        <w:rPr>
          <w:rFonts w:ascii="EB Garamond" w:eastAsia="EB Garamond" w:hAnsi="EB Garamond" w:cs="EB Garamond"/>
          <w:sz w:val="24"/>
          <w:szCs w:val="24"/>
          <w:vertAlign w:val="superscript"/>
        </w:rPr>
        <w:t>th</w:t>
      </w:r>
      <w:r>
        <w:rPr>
          <w:rFonts w:ascii="EB Garamond" w:eastAsia="EB Garamond" w:hAnsi="EB Garamond" w:cs="EB Garamond"/>
          <w:sz w:val="24"/>
          <w:szCs w:val="24"/>
        </w:rPr>
        <w:t>, there will be a Veteran’s Appreciation Dinner.  All Knights are invited; veteran Knights will be honored.  Cost is $35 per person.</w:t>
      </w:r>
    </w:p>
    <w:p w14:paraId="5D0653E9" w14:textId="22B580D6" w:rsidR="00B113D5" w:rsidRDefault="00B113D5">
      <w:pPr>
        <w:pBdr>
          <w:top w:val="nil"/>
          <w:left w:val="nil"/>
          <w:bottom w:val="nil"/>
          <w:right w:val="nil"/>
          <w:between w:val="nil"/>
        </w:pBdr>
        <w:spacing w:line="240" w:lineRule="auto"/>
        <w:rPr>
          <w:rFonts w:ascii="EB Garamond" w:eastAsia="EB Garamond" w:hAnsi="EB Garamond" w:cs="EB Garamond"/>
          <w:sz w:val="24"/>
          <w:szCs w:val="24"/>
        </w:rPr>
      </w:pPr>
    </w:p>
    <w:p w14:paraId="281C5268" w14:textId="7D00E496" w:rsidR="00B113D5" w:rsidRDefault="00B113D5">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3.) Next 4</w:t>
      </w:r>
      <w:r w:rsidRPr="00B113D5">
        <w:rPr>
          <w:rFonts w:ascii="EB Garamond" w:eastAsia="EB Garamond" w:hAnsi="EB Garamond" w:cs="EB Garamond"/>
          <w:sz w:val="24"/>
          <w:szCs w:val="24"/>
          <w:vertAlign w:val="superscript"/>
        </w:rPr>
        <w:t>th</w:t>
      </w:r>
      <w:r>
        <w:rPr>
          <w:rFonts w:ascii="EB Garamond" w:eastAsia="EB Garamond" w:hAnsi="EB Garamond" w:cs="EB Garamond"/>
          <w:sz w:val="24"/>
          <w:szCs w:val="24"/>
        </w:rPr>
        <w:t xml:space="preserve"> Degree Exemplification</w:t>
      </w:r>
      <w:r w:rsidR="00F40FDD">
        <w:rPr>
          <w:rFonts w:ascii="EB Garamond" w:eastAsia="EB Garamond" w:hAnsi="EB Garamond" w:cs="EB Garamond"/>
          <w:sz w:val="24"/>
          <w:szCs w:val="24"/>
        </w:rPr>
        <w:t xml:space="preserve">: may </w:t>
      </w:r>
      <w:r>
        <w:rPr>
          <w:rFonts w:ascii="EB Garamond" w:eastAsia="EB Garamond" w:hAnsi="EB Garamond" w:cs="EB Garamond"/>
          <w:sz w:val="24"/>
          <w:szCs w:val="24"/>
        </w:rPr>
        <w:t>have more info at next council meeting.</w:t>
      </w:r>
    </w:p>
    <w:p w14:paraId="45AB5B4B" w14:textId="5918CF7A" w:rsidR="00B113D5" w:rsidRDefault="00B113D5">
      <w:pPr>
        <w:pBdr>
          <w:top w:val="nil"/>
          <w:left w:val="nil"/>
          <w:bottom w:val="nil"/>
          <w:right w:val="nil"/>
          <w:between w:val="nil"/>
        </w:pBdr>
        <w:spacing w:line="240" w:lineRule="auto"/>
        <w:rPr>
          <w:rFonts w:ascii="EB Garamond" w:eastAsia="EB Garamond" w:hAnsi="EB Garamond" w:cs="EB Garamond"/>
          <w:sz w:val="24"/>
          <w:szCs w:val="24"/>
        </w:rPr>
      </w:pPr>
    </w:p>
    <w:p w14:paraId="27DC70F6" w14:textId="77777777" w:rsidR="00B113D5" w:rsidRPr="00B113D5" w:rsidRDefault="00B113D5">
      <w:pPr>
        <w:pBdr>
          <w:top w:val="nil"/>
          <w:left w:val="nil"/>
          <w:bottom w:val="nil"/>
          <w:right w:val="nil"/>
          <w:between w:val="nil"/>
        </w:pBdr>
        <w:spacing w:line="240" w:lineRule="auto"/>
        <w:rPr>
          <w:rFonts w:ascii="EB Garamond" w:eastAsia="EB Garamond" w:hAnsi="EB Garamond" w:cs="EB Garamond"/>
          <w:sz w:val="24"/>
          <w:szCs w:val="24"/>
        </w:rPr>
      </w:pPr>
    </w:p>
    <w:p w14:paraId="1C17AC2D" w14:textId="77777777" w:rsidR="00B113D5" w:rsidRPr="00B113D5" w:rsidRDefault="00B113D5">
      <w:pPr>
        <w:pBdr>
          <w:top w:val="nil"/>
          <w:left w:val="nil"/>
          <w:bottom w:val="nil"/>
          <w:right w:val="nil"/>
          <w:between w:val="nil"/>
        </w:pBdr>
        <w:spacing w:line="240" w:lineRule="auto"/>
        <w:rPr>
          <w:rFonts w:ascii="EB Garamond" w:eastAsia="EB Garamond" w:hAnsi="EB Garamond" w:cs="EB Garamond"/>
          <w:sz w:val="24"/>
          <w:szCs w:val="24"/>
        </w:rPr>
      </w:pPr>
    </w:p>
    <w:p w14:paraId="3C09F44C" w14:textId="57EBE52B" w:rsidR="00B161D4" w:rsidRDefault="0012658F">
      <w:pPr>
        <w:pBdr>
          <w:top w:val="nil"/>
          <w:left w:val="nil"/>
          <w:bottom w:val="nil"/>
          <w:right w:val="nil"/>
          <w:between w:val="nil"/>
        </w:pBdr>
        <w:spacing w:line="240" w:lineRule="auto"/>
        <w:rPr>
          <w:rFonts w:ascii="EB Garamond" w:eastAsia="EB Garamond" w:hAnsi="EB Garamond" w:cs="EB Garamond"/>
          <w:b/>
          <w:sz w:val="24"/>
          <w:szCs w:val="24"/>
        </w:rPr>
      </w:pPr>
      <w:r>
        <w:rPr>
          <w:rFonts w:ascii="EB Garamond" w:eastAsia="EB Garamond" w:hAnsi="EB Garamond" w:cs="EB Garamond"/>
          <w:b/>
          <w:sz w:val="24"/>
          <w:szCs w:val="24"/>
        </w:rPr>
        <w:t>Treasurer’s Report:</w:t>
      </w:r>
    </w:p>
    <w:tbl>
      <w:tblPr>
        <w:tblStyle w:val="a0"/>
        <w:tblW w:w="7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tblGrid>
      <w:tr w:rsidR="00B161D4" w14:paraId="7D0F8DE5" w14:textId="77777777">
        <w:tc>
          <w:tcPr>
            <w:tcW w:w="1872" w:type="dxa"/>
            <w:shd w:val="clear" w:color="auto" w:fill="auto"/>
            <w:tcMar>
              <w:top w:w="100" w:type="dxa"/>
              <w:left w:w="100" w:type="dxa"/>
              <w:bottom w:w="100" w:type="dxa"/>
              <w:right w:w="100" w:type="dxa"/>
            </w:tcMar>
          </w:tcPr>
          <w:p w14:paraId="64EDDA67" w14:textId="77777777" w:rsidR="00B161D4" w:rsidRDefault="0012658F">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Month</w:t>
            </w:r>
          </w:p>
        </w:tc>
        <w:tc>
          <w:tcPr>
            <w:tcW w:w="1872" w:type="dxa"/>
            <w:shd w:val="clear" w:color="auto" w:fill="auto"/>
            <w:tcMar>
              <w:top w:w="100" w:type="dxa"/>
              <w:left w:w="100" w:type="dxa"/>
              <w:bottom w:w="100" w:type="dxa"/>
              <w:right w:w="100" w:type="dxa"/>
            </w:tcMar>
          </w:tcPr>
          <w:p w14:paraId="13E0969C" w14:textId="77777777" w:rsidR="00B161D4" w:rsidRDefault="0012658F">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Checking</w:t>
            </w:r>
          </w:p>
        </w:tc>
        <w:tc>
          <w:tcPr>
            <w:tcW w:w="1872" w:type="dxa"/>
            <w:shd w:val="clear" w:color="auto" w:fill="auto"/>
            <w:tcMar>
              <w:top w:w="100" w:type="dxa"/>
              <w:left w:w="100" w:type="dxa"/>
              <w:bottom w:w="100" w:type="dxa"/>
              <w:right w:w="100" w:type="dxa"/>
            </w:tcMar>
          </w:tcPr>
          <w:p w14:paraId="29FE9572" w14:textId="77777777" w:rsidR="00B161D4" w:rsidRDefault="0012658F">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Savings</w:t>
            </w:r>
          </w:p>
        </w:tc>
        <w:tc>
          <w:tcPr>
            <w:tcW w:w="1872" w:type="dxa"/>
            <w:shd w:val="clear" w:color="auto" w:fill="auto"/>
            <w:tcMar>
              <w:top w:w="100" w:type="dxa"/>
              <w:left w:w="100" w:type="dxa"/>
              <w:bottom w:w="100" w:type="dxa"/>
              <w:right w:w="100" w:type="dxa"/>
            </w:tcMar>
          </w:tcPr>
          <w:p w14:paraId="26B807CA" w14:textId="77777777" w:rsidR="00B161D4" w:rsidRDefault="0012658F">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Ending Balance</w:t>
            </w:r>
          </w:p>
        </w:tc>
      </w:tr>
      <w:tr w:rsidR="00B161D4" w14:paraId="6A9D9D23" w14:textId="77777777">
        <w:tc>
          <w:tcPr>
            <w:tcW w:w="1872" w:type="dxa"/>
            <w:shd w:val="clear" w:color="auto" w:fill="auto"/>
            <w:tcMar>
              <w:top w:w="100" w:type="dxa"/>
              <w:left w:w="100" w:type="dxa"/>
              <w:bottom w:w="100" w:type="dxa"/>
              <w:right w:w="100" w:type="dxa"/>
            </w:tcMar>
          </w:tcPr>
          <w:p w14:paraId="58C38F43" w14:textId="5E2A0127" w:rsidR="00B161D4" w:rsidRDefault="00F40FDD">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September</w:t>
            </w:r>
            <w:r w:rsidR="00EC6F9C">
              <w:rPr>
                <w:rFonts w:ascii="EB Garamond" w:eastAsia="EB Garamond" w:hAnsi="EB Garamond" w:cs="EB Garamond"/>
                <w:sz w:val="24"/>
                <w:szCs w:val="24"/>
              </w:rPr>
              <w:t xml:space="preserve"> 2026</w:t>
            </w:r>
          </w:p>
        </w:tc>
        <w:tc>
          <w:tcPr>
            <w:tcW w:w="1872" w:type="dxa"/>
            <w:shd w:val="clear" w:color="auto" w:fill="auto"/>
            <w:tcMar>
              <w:top w:w="100" w:type="dxa"/>
              <w:left w:w="100" w:type="dxa"/>
              <w:bottom w:w="100" w:type="dxa"/>
              <w:right w:w="100" w:type="dxa"/>
            </w:tcMar>
          </w:tcPr>
          <w:p w14:paraId="615BEDF5" w14:textId="42B9ACD4" w:rsidR="00B161D4" w:rsidRDefault="009F17B7" w:rsidP="009F17B7">
            <w:pPr>
              <w:widowControl w:val="0"/>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      </w:t>
            </w:r>
            <w:r w:rsidR="00F40FDD">
              <w:rPr>
                <w:rFonts w:ascii="EB Garamond" w:eastAsia="EB Garamond" w:hAnsi="EB Garamond" w:cs="EB Garamond"/>
                <w:sz w:val="24"/>
                <w:szCs w:val="24"/>
              </w:rPr>
              <w:t>14,672.00</w:t>
            </w:r>
          </w:p>
        </w:tc>
        <w:tc>
          <w:tcPr>
            <w:tcW w:w="1872" w:type="dxa"/>
            <w:shd w:val="clear" w:color="auto" w:fill="auto"/>
            <w:tcMar>
              <w:top w:w="100" w:type="dxa"/>
              <w:left w:w="100" w:type="dxa"/>
              <w:bottom w:w="100" w:type="dxa"/>
              <w:right w:w="100" w:type="dxa"/>
            </w:tcMar>
          </w:tcPr>
          <w:p w14:paraId="1EC4AA12" w14:textId="65D80F4B" w:rsidR="00B161D4" w:rsidRDefault="00B113D5">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2,664.</w:t>
            </w:r>
            <w:r w:rsidR="00F40FDD">
              <w:rPr>
                <w:rFonts w:ascii="EB Garamond" w:eastAsia="EB Garamond" w:hAnsi="EB Garamond" w:cs="EB Garamond"/>
                <w:sz w:val="24"/>
                <w:szCs w:val="24"/>
              </w:rPr>
              <w:t>00</w:t>
            </w:r>
          </w:p>
        </w:tc>
        <w:tc>
          <w:tcPr>
            <w:tcW w:w="1872" w:type="dxa"/>
            <w:shd w:val="clear" w:color="auto" w:fill="auto"/>
            <w:tcMar>
              <w:top w:w="100" w:type="dxa"/>
              <w:left w:w="100" w:type="dxa"/>
              <w:bottom w:w="100" w:type="dxa"/>
              <w:right w:w="100" w:type="dxa"/>
            </w:tcMar>
          </w:tcPr>
          <w:p w14:paraId="79BD34C0" w14:textId="5776C1BE" w:rsidR="00B161D4" w:rsidRDefault="009F17B7">
            <w:pPr>
              <w:widowControl w:val="0"/>
              <w:spacing w:line="240" w:lineRule="auto"/>
              <w:jc w:val="center"/>
              <w:rPr>
                <w:rFonts w:ascii="EB Garamond" w:eastAsia="EB Garamond" w:hAnsi="EB Garamond" w:cs="EB Garamond"/>
                <w:sz w:val="24"/>
                <w:szCs w:val="24"/>
              </w:rPr>
            </w:pPr>
            <w:r>
              <w:rPr>
                <w:rFonts w:ascii="EB Garamond" w:eastAsia="EB Garamond" w:hAnsi="EB Garamond" w:cs="EB Garamond"/>
                <w:sz w:val="24"/>
                <w:szCs w:val="24"/>
              </w:rPr>
              <w:t>$</w:t>
            </w:r>
            <w:r w:rsidR="00B113D5">
              <w:rPr>
                <w:rFonts w:ascii="EB Garamond" w:eastAsia="EB Garamond" w:hAnsi="EB Garamond" w:cs="EB Garamond"/>
                <w:sz w:val="24"/>
                <w:szCs w:val="24"/>
              </w:rPr>
              <w:t>1</w:t>
            </w:r>
            <w:r w:rsidR="00F40FDD">
              <w:rPr>
                <w:rFonts w:ascii="EB Garamond" w:eastAsia="EB Garamond" w:hAnsi="EB Garamond" w:cs="EB Garamond"/>
                <w:sz w:val="24"/>
                <w:szCs w:val="24"/>
              </w:rPr>
              <w:t>7</w:t>
            </w:r>
            <w:r w:rsidR="00B113D5">
              <w:rPr>
                <w:rFonts w:ascii="EB Garamond" w:eastAsia="EB Garamond" w:hAnsi="EB Garamond" w:cs="EB Garamond"/>
                <w:sz w:val="24"/>
                <w:szCs w:val="24"/>
              </w:rPr>
              <w:t>,</w:t>
            </w:r>
            <w:r w:rsidR="00F40FDD">
              <w:rPr>
                <w:rFonts w:ascii="EB Garamond" w:eastAsia="EB Garamond" w:hAnsi="EB Garamond" w:cs="EB Garamond"/>
                <w:sz w:val="24"/>
                <w:szCs w:val="24"/>
              </w:rPr>
              <w:t>336</w:t>
            </w:r>
            <w:r w:rsidR="00B113D5">
              <w:rPr>
                <w:rFonts w:ascii="EB Garamond" w:eastAsia="EB Garamond" w:hAnsi="EB Garamond" w:cs="EB Garamond"/>
                <w:sz w:val="24"/>
                <w:szCs w:val="24"/>
              </w:rPr>
              <w:t>.</w:t>
            </w:r>
            <w:r w:rsidR="00F40FDD">
              <w:rPr>
                <w:rFonts w:ascii="EB Garamond" w:eastAsia="EB Garamond" w:hAnsi="EB Garamond" w:cs="EB Garamond"/>
                <w:sz w:val="24"/>
                <w:szCs w:val="24"/>
              </w:rPr>
              <w:t>00</w:t>
            </w:r>
          </w:p>
        </w:tc>
      </w:tr>
    </w:tbl>
    <w:p w14:paraId="6177FAF1" w14:textId="77777777" w:rsidR="00D45EFE" w:rsidRDefault="00D45EFE">
      <w:pPr>
        <w:pBdr>
          <w:top w:val="nil"/>
          <w:left w:val="nil"/>
          <w:bottom w:val="nil"/>
          <w:right w:val="nil"/>
          <w:between w:val="nil"/>
        </w:pBdr>
        <w:spacing w:line="240" w:lineRule="auto"/>
        <w:rPr>
          <w:rFonts w:ascii="EB Garamond" w:eastAsia="EB Garamond" w:hAnsi="EB Garamond" w:cs="EB Garamond"/>
          <w:sz w:val="24"/>
          <w:szCs w:val="24"/>
        </w:rPr>
      </w:pPr>
    </w:p>
    <w:p w14:paraId="099A66BC" w14:textId="7D8F8166" w:rsidR="00FB3F32" w:rsidRDefault="00D45EFE" w:rsidP="00FB3F32">
      <w:r>
        <w:rPr>
          <w:rFonts w:ascii="EB Garamond" w:eastAsia="EB Garamond" w:hAnsi="EB Garamond" w:cs="EB Garamond"/>
          <w:sz w:val="24"/>
          <w:szCs w:val="24"/>
        </w:rPr>
        <w:t xml:space="preserve">1.)  </w:t>
      </w:r>
      <w:r w:rsidR="00817405">
        <w:t xml:space="preserve">There are a </w:t>
      </w:r>
      <w:r w:rsidR="00093F85">
        <w:t xml:space="preserve">no </w:t>
      </w:r>
      <w:r w:rsidR="00817405">
        <w:t>o</w:t>
      </w:r>
      <w:r w:rsidR="00FB3F32">
        <w:t>utstanding bill</w:t>
      </w:r>
      <w:r w:rsidR="0023777F">
        <w:t>s reported</w:t>
      </w:r>
      <w:r w:rsidR="00817405">
        <w:t xml:space="preserve"> </w:t>
      </w:r>
    </w:p>
    <w:p w14:paraId="0363E948" w14:textId="1FE3A994" w:rsidR="00FB3F32" w:rsidRDefault="00FB3F32" w:rsidP="00FB3F32"/>
    <w:p w14:paraId="7BED46D6" w14:textId="44D5FA95" w:rsidR="00055076" w:rsidRDefault="00055076" w:rsidP="00FB3F32">
      <w:r>
        <w:t xml:space="preserve">2.) </w:t>
      </w:r>
    </w:p>
    <w:p w14:paraId="0B022104" w14:textId="77777777" w:rsidR="00093F85" w:rsidRDefault="00093F85" w:rsidP="00DC724E">
      <w:pPr>
        <w:spacing w:line="240" w:lineRule="auto"/>
        <w:rPr>
          <w:rFonts w:ascii="EB Garamond" w:eastAsia="EB Garamond" w:hAnsi="EB Garamond" w:cs="EB Garamond"/>
          <w:sz w:val="24"/>
          <w:szCs w:val="24"/>
        </w:rPr>
      </w:pPr>
    </w:p>
    <w:p w14:paraId="04107862" w14:textId="2DD46546" w:rsidR="00DC724E" w:rsidRPr="00F40FDD" w:rsidRDefault="00DC724E" w:rsidP="00DC724E">
      <w:pPr>
        <w:spacing w:line="240" w:lineRule="auto"/>
        <w:rPr>
          <w:rFonts w:ascii="EB Garamond" w:eastAsia="EB Garamond" w:hAnsi="EB Garamond" w:cs="EB Garamond"/>
          <w:b/>
          <w:sz w:val="24"/>
          <w:szCs w:val="24"/>
        </w:rPr>
      </w:pPr>
      <w:r>
        <w:rPr>
          <w:rFonts w:ascii="EB Garamond" w:eastAsia="EB Garamond" w:hAnsi="EB Garamond" w:cs="EB Garamond"/>
          <w:b/>
          <w:sz w:val="24"/>
          <w:szCs w:val="24"/>
        </w:rPr>
        <w:t>District Deputy’s Report:</w:t>
      </w:r>
    </w:p>
    <w:p w14:paraId="02C3B65B" w14:textId="4EB8265E" w:rsidR="00C86488" w:rsidRDefault="00C86488" w:rsidP="00DC724E">
      <w:pPr>
        <w:spacing w:line="240" w:lineRule="auto"/>
        <w:rPr>
          <w:rFonts w:ascii="EB Garamond" w:eastAsia="EB Garamond" w:hAnsi="EB Garamond" w:cs="EB Garamond"/>
          <w:sz w:val="24"/>
          <w:szCs w:val="24"/>
        </w:rPr>
      </w:pPr>
    </w:p>
    <w:p w14:paraId="0C324647" w14:textId="12FBCC2E" w:rsidR="00DC724E" w:rsidRDefault="00C86488" w:rsidP="00DC724E">
      <w:pPr>
        <w:spacing w:line="240" w:lineRule="auto"/>
        <w:rPr>
          <w:rFonts w:ascii="EB Garamond" w:eastAsia="EB Garamond" w:hAnsi="EB Garamond" w:cs="EB Garamond"/>
          <w:sz w:val="24"/>
          <w:szCs w:val="24"/>
        </w:rPr>
      </w:pPr>
      <w:r>
        <w:rPr>
          <w:rFonts w:ascii="EB Garamond" w:eastAsia="EB Garamond" w:hAnsi="EB Garamond" w:cs="EB Garamond"/>
          <w:sz w:val="24"/>
          <w:szCs w:val="24"/>
        </w:rPr>
        <w:t>1</w:t>
      </w:r>
      <w:r w:rsidR="00DC724E">
        <w:rPr>
          <w:rFonts w:ascii="EB Garamond" w:eastAsia="EB Garamond" w:hAnsi="EB Garamond" w:cs="EB Garamond"/>
          <w:sz w:val="24"/>
          <w:szCs w:val="24"/>
        </w:rPr>
        <w:t xml:space="preserve">. </w:t>
      </w:r>
      <w:r w:rsidR="009151E1">
        <w:rPr>
          <w:rFonts w:ascii="EB Garamond" w:eastAsia="EB Garamond" w:hAnsi="EB Garamond" w:cs="EB Garamond"/>
          <w:sz w:val="24"/>
          <w:szCs w:val="24"/>
        </w:rPr>
        <w:t xml:space="preserve"> </w:t>
      </w:r>
      <w:r w:rsidR="00F40FDD">
        <w:rPr>
          <w:rFonts w:ascii="EB Garamond" w:eastAsia="EB Garamond" w:hAnsi="EB Garamond" w:cs="EB Garamond"/>
          <w:sz w:val="24"/>
          <w:szCs w:val="24"/>
        </w:rPr>
        <w:t xml:space="preserve">Joe Altman (former FBI agent with 30+ </w:t>
      </w:r>
      <w:proofErr w:type="spellStart"/>
      <w:r w:rsidR="00F40FDD">
        <w:rPr>
          <w:rFonts w:ascii="EB Garamond" w:eastAsia="EB Garamond" w:hAnsi="EB Garamond" w:cs="EB Garamond"/>
          <w:sz w:val="24"/>
          <w:szCs w:val="24"/>
        </w:rPr>
        <w:t>yrs</w:t>
      </w:r>
      <w:proofErr w:type="spellEnd"/>
      <w:r w:rsidR="00F40FDD">
        <w:rPr>
          <w:rFonts w:ascii="EB Garamond" w:eastAsia="EB Garamond" w:hAnsi="EB Garamond" w:cs="EB Garamond"/>
          <w:sz w:val="24"/>
          <w:szCs w:val="24"/>
        </w:rPr>
        <w:t xml:space="preserve"> experience) went over the revised qualifications for the Star Council Award.  </w:t>
      </w:r>
    </w:p>
    <w:p w14:paraId="10956C6F" w14:textId="35EA31C7" w:rsidR="0012658F" w:rsidRPr="00BC3445" w:rsidRDefault="00F40FDD" w:rsidP="0012658F">
      <w:pPr>
        <w:spacing w:line="240" w:lineRule="auto"/>
      </w:pPr>
      <w:r>
        <w:tab/>
        <w:t xml:space="preserve">a] the Columbus Award will have three parts: </w:t>
      </w:r>
      <w:proofErr w:type="spellStart"/>
      <w:r>
        <w:t>i</w:t>
      </w:r>
      <w:proofErr w:type="spellEnd"/>
      <w:r>
        <w:t>} $500 donation to RSVP or similar support program; ii} 6 new recruits (remains unch</w:t>
      </w:r>
      <w:r w:rsidR="00EC7DF6">
        <w:t>an</w:t>
      </w:r>
      <w:r>
        <w:t xml:space="preserve">ged); &amp; iii} 10% of Associate Members </w:t>
      </w:r>
      <w:r w:rsidR="00EC7DF6">
        <w:t xml:space="preserve">who do </w:t>
      </w:r>
      <w:r w:rsidR="00EC7DF6" w:rsidRPr="00EC7DF6">
        <w:rPr>
          <w:u w:val="single"/>
        </w:rPr>
        <w:t>NOT</w:t>
      </w:r>
      <w:r w:rsidR="00EC7DF6">
        <w:t xml:space="preserve"> currently have insurance with </w:t>
      </w:r>
      <w:proofErr w:type="spellStart"/>
      <w:r w:rsidR="00EC7DF6">
        <w:t>KofC</w:t>
      </w:r>
      <w:proofErr w:type="spellEnd"/>
      <w:r w:rsidR="00EC7DF6">
        <w:t xml:space="preserve"> </w:t>
      </w:r>
      <w:r>
        <w:t>need to attend a 1-on-1 insurance review session with the appointed Field Agent (which is separate from the Benefit Night requirement where 10 members must attend as a group – wither in-person or virtually)</w:t>
      </w:r>
      <w:r w:rsidR="00EC7DF6">
        <w:t xml:space="preserve"> with the current FY.</w:t>
      </w:r>
    </w:p>
    <w:p w14:paraId="2194FD96" w14:textId="0A38526C" w:rsidR="0012658F" w:rsidRPr="00F40FDD" w:rsidRDefault="00F40FDD" w:rsidP="0012658F">
      <w:pPr>
        <w:spacing w:line="240" w:lineRule="auto"/>
        <w:rPr>
          <w:rFonts w:ascii="EB Garamond" w:eastAsia="EB Garamond" w:hAnsi="EB Garamond" w:cs="EB Garamond"/>
          <w:sz w:val="24"/>
          <w:szCs w:val="24"/>
        </w:rPr>
      </w:pPr>
      <w:r>
        <w:rPr>
          <w:rFonts w:ascii="EB Garamond" w:eastAsia="EB Garamond" w:hAnsi="EB Garamond" w:cs="EB Garamond"/>
          <w:b/>
          <w:sz w:val="24"/>
          <w:szCs w:val="24"/>
        </w:rPr>
        <w:tab/>
      </w:r>
      <w:r w:rsidRPr="00F40FDD">
        <w:rPr>
          <w:rFonts w:ascii="EB Garamond" w:eastAsia="EB Garamond" w:hAnsi="EB Garamond" w:cs="EB Garamond"/>
          <w:sz w:val="24"/>
          <w:szCs w:val="24"/>
        </w:rPr>
        <w:t xml:space="preserve">b.) Faith-in-Action requirement has </w:t>
      </w:r>
      <w:r w:rsidRPr="00F40FDD">
        <w:rPr>
          <w:rFonts w:ascii="EB Garamond" w:eastAsia="EB Garamond" w:hAnsi="EB Garamond" w:cs="EB Garamond"/>
          <w:b/>
          <w:sz w:val="24"/>
          <w:szCs w:val="24"/>
          <w:u w:val="single"/>
        </w:rPr>
        <w:t>5</w:t>
      </w:r>
      <w:r w:rsidRPr="00F40FDD">
        <w:rPr>
          <w:rFonts w:ascii="EB Garamond" w:eastAsia="EB Garamond" w:hAnsi="EB Garamond" w:cs="EB Garamond"/>
          <w:sz w:val="24"/>
          <w:szCs w:val="24"/>
        </w:rPr>
        <w:t xml:space="preserve"> </w:t>
      </w:r>
      <w:r>
        <w:rPr>
          <w:rFonts w:ascii="EB Garamond" w:eastAsia="EB Garamond" w:hAnsi="EB Garamond" w:cs="EB Garamond"/>
          <w:sz w:val="24"/>
          <w:szCs w:val="24"/>
        </w:rPr>
        <w:t>activates for the FY; &amp;</w:t>
      </w:r>
    </w:p>
    <w:p w14:paraId="73552480" w14:textId="36F29581" w:rsidR="00B113D5" w:rsidRPr="00F40FDD" w:rsidRDefault="00F40FDD">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ab/>
        <w:t xml:space="preserve">c.) Council must meet 3 other Activities in support of </w:t>
      </w:r>
      <w:r>
        <w:rPr>
          <w:rFonts w:ascii="EB Garamond" w:eastAsia="EB Garamond" w:hAnsi="EB Garamond" w:cs="EB Garamond"/>
          <w:sz w:val="24"/>
          <w:szCs w:val="24"/>
        </w:rPr>
        <w:t xml:space="preserve">parish, community, or </w:t>
      </w:r>
      <w:proofErr w:type="spellStart"/>
      <w:r w:rsidR="00EC7DF6">
        <w:rPr>
          <w:rFonts w:ascii="EB Garamond" w:eastAsia="EB Garamond" w:hAnsi="EB Garamond" w:cs="EB Garamond"/>
          <w:sz w:val="24"/>
          <w:szCs w:val="24"/>
        </w:rPr>
        <w:t>councilship</w:t>
      </w:r>
      <w:proofErr w:type="spellEnd"/>
    </w:p>
    <w:p w14:paraId="7E317224" w14:textId="13754B5D" w:rsidR="00B113D5" w:rsidRDefault="00B113D5">
      <w:pPr>
        <w:pBdr>
          <w:top w:val="nil"/>
          <w:left w:val="nil"/>
          <w:bottom w:val="nil"/>
          <w:right w:val="nil"/>
          <w:between w:val="nil"/>
        </w:pBdr>
        <w:spacing w:line="240" w:lineRule="auto"/>
        <w:rPr>
          <w:rFonts w:ascii="EB Garamond" w:eastAsia="EB Garamond" w:hAnsi="EB Garamond" w:cs="EB Garamond"/>
          <w:sz w:val="24"/>
          <w:szCs w:val="24"/>
        </w:rPr>
      </w:pPr>
    </w:p>
    <w:p w14:paraId="15D8F585" w14:textId="135E3BA0" w:rsidR="00F40FDD"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2.  Participation in the COR program may be a new requirement in coming FY’s.  (The program Jonathan had been participating in was put on hiatus when the participating priest was assigned elsewhere.)</w:t>
      </w:r>
    </w:p>
    <w:p w14:paraId="6FD6F861" w14:textId="459D3419" w:rsidR="00F40FDD" w:rsidRDefault="00F40FDD">
      <w:pPr>
        <w:pBdr>
          <w:top w:val="nil"/>
          <w:left w:val="nil"/>
          <w:bottom w:val="nil"/>
          <w:right w:val="nil"/>
          <w:between w:val="nil"/>
        </w:pBdr>
        <w:spacing w:line="240" w:lineRule="auto"/>
        <w:rPr>
          <w:rFonts w:ascii="EB Garamond" w:eastAsia="EB Garamond" w:hAnsi="EB Garamond" w:cs="EB Garamond"/>
          <w:sz w:val="24"/>
          <w:szCs w:val="24"/>
        </w:rPr>
      </w:pPr>
    </w:p>
    <w:p w14:paraId="68AECC7E" w14:textId="0AF7381B" w:rsidR="00EC7DF6" w:rsidRDefault="00EC7DF6" w:rsidP="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3. Councils’ GK or representative should present the check - for funds raised during the Tootsie Roll Drive – at the State-wide Charity Ball.</w:t>
      </w:r>
    </w:p>
    <w:p w14:paraId="49300AEC" w14:textId="77777777" w:rsidR="00EC7DF6" w:rsidRDefault="00EC7DF6" w:rsidP="00EC7DF6">
      <w:pPr>
        <w:pBdr>
          <w:top w:val="nil"/>
          <w:left w:val="nil"/>
          <w:bottom w:val="nil"/>
          <w:right w:val="nil"/>
          <w:between w:val="nil"/>
        </w:pBdr>
        <w:spacing w:line="240" w:lineRule="auto"/>
        <w:rPr>
          <w:rFonts w:ascii="EB Garamond" w:eastAsia="EB Garamond" w:hAnsi="EB Garamond" w:cs="EB Garamond"/>
          <w:sz w:val="24"/>
          <w:szCs w:val="24"/>
        </w:rPr>
      </w:pPr>
    </w:p>
    <w:p w14:paraId="224A34C7" w14:textId="0C773F90" w:rsidR="00EC7DF6" w:rsidRPr="00EC7DF6" w:rsidRDefault="00EC7DF6" w:rsidP="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4.  Councils are encouraged to be more active in attending the Culture of Life Masses.  In the same vein, Council members are being requested to sign a petition to repeal the current law authorizing an abortion at any time simply with a doctor’s permission. (Forms were left for the GK to coordinate process.)</w:t>
      </w:r>
    </w:p>
    <w:p w14:paraId="4EA886E7" w14:textId="77777777" w:rsidR="00EC7DF6" w:rsidRPr="00F40FDD"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343686AA" w14:textId="246628A1" w:rsidR="00B161D4" w:rsidRPr="00F40FDD" w:rsidRDefault="0012658F">
      <w:pPr>
        <w:pBdr>
          <w:top w:val="nil"/>
          <w:left w:val="nil"/>
          <w:bottom w:val="nil"/>
          <w:right w:val="nil"/>
          <w:between w:val="nil"/>
        </w:pBdr>
        <w:spacing w:line="240" w:lineRule="auto"/>
        <w:rPr>
          <w:rFonts w:ascii="EB Garamond" w:eastAsia="EB Garamond" w:hAnsi="EB Garamond" w:cs="EB Garamond"/>
          <w:b/>
          <w:sz w:val="24"/>
          <w:szCs w:val="24"/>
        </w:rPr>
      </w:pPr>
      <w:r w:rsidRPr="00F40FDD">
        <w:rPr>
          <w:rFonts w:ascii="EB Garamond" w:eastAsia="EB Garamond" w:hAnsi="EB Garamond" w:cs="EB Garamond"/>
          <w:b/>
          <w:sz w:val="24"/>
          <w:szCs w:val="24"/>
        </w:rPr>
        <w:t>Unfinished Business:</w:t>
      </w:r>
    </w:p>
    <w:p w14:paraId="159599F2" w14:textId="77777777" w:rsidR="00AD50F0" w:rsidRPr="00F40FDD" w:rsidRDefault="00AD50F0">
      <w:pPr>
        <w:pBdr>
          <w:top w:val="nil"/>
          <w:left w:val="nil"/>
          <w:bottom w:val="nil"/>
          <w:right w:val="nil"/>
          <w:between w:val="nil"/>
        </w:pBdr>
        <w:spacing w:line="240" w:lineRule="auto"/>
        <w:rPr>
          <w:rFonts w:ascii="EB Garamond" w:eastAsia="EB Garamond" w:hAnsi="EB Garamond" w:cs="EB Garamond"/>
          <w:sz w:val="24"/>
          <w:szCs w:val="24"/>
        </w:rPr>
      </w:pPr>
    </w:p>
    <w:p w14:paraId="2AD8E8B9" w14:textId="77777777" w:rsidR="00B161D4" w:rsidRPr="00F40FDD" w:rsidRDefault="0012658F">
      <w:pP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 xml:space="preserve">1. </w:t>
      </w:r>
    </w:p>
    <w:p w14:paraId="5E64C730" w14:textId="569C740B" w:rsidR="00B161D4" w:rsidRPr="00F40FDD" w:rsidRDefault="00B161D4">
      <w:pPr>
        <w:spacing w:line="240" w:lineRule="auto"/>
        <w:rPr>
          <w:rFonts w:ascii="EB Garamond" w:eastAsia="EB Garamond" w:hAnsi="EB Garamond" w:cs="EB Garamond"/>
          <w:sz w:val="24"/>
          <w:szCs w:val="24"/>
        </w:rPr>
      </w:pPr>
    </w:p>
    <w:p w14:paraId="5B3A6F4D" w14:textId="77777777" w:rsidR="00B161D4" w:rsidRPr="00F40FDD"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6BCCC845" w14:textId="77777777" w:rsidR="00B161D4" w:rsidRPr="00F40FDD" w:rsidRDefault="0012658F">
      <w:pPr>
        <w:pBdr>
          <w:top w:val="nil"/>
          <w:left w:val="nil"/>
          <w:bottom w:val="nil"/>
          <w:right w:val="nil"/>
          <w:between w:val="nil"/>
        </w:pBdr>
        <w:spacing w:line="240" w:lineRule="auto"/>
        <w:rPr>
          <w:rFonts w:ascii="EB Garamond" w:eastAsia="EB Garamond" w:hAnsi="EB Garamond" w:cs="EB Garamond"/>
          <w:b/>
          <w:sz w:val="24"/>
          <w:szCs w:val="24"/>
        </w:rPr>
      </w:pPr>
      <w:r w:rsidRPr="00F40FDD">
        <w:rPr>
          <w:rFonts w:ascii="EB Garamond" w:eastAsia="EB Garamond" w:hAnsi="EB Garamond" w:cs="EB Garamond"/>
          <w:b/>
          <w:sz w:val="24"/>
          <w:szCs w:val="24"/>
        </w:rPr>
        <w:t>New Business:</w:t>
      </w:r>
    </w:p>
    <w:p w14:paraId="303ED180" w14:textId="77777777" w:rsidR="00AD50F0" w:rsidRPr="00F40FDD" w:rsidRDefault="00AD50F0">
      <w:pPr>
        <w:pBdr>
          <w:top w:val="nil"/>
          <w:left w:val="nil"/>
          <w:bottom w:val="nil"/>
          <w:right w:val="nil"/>
          <w:between w:val="nil"/>
        </w:pBdr>
        <w:spacing w:line="240" w:lineRule="auto"/>
        <w:rPr>
          <w:rFonts w:ascii="EB Garamond" w:eastAsia="EB Garamond" w:hAnsi="EB Garamond" w:cs="EB Garamond"/>
          <w:sz w:val="24"/>
          <w:szCs w:val="24"/>
        </w:rPr>
      </w:pPr>
    </w:p>
    <w:p w14:paraId="6FCE06C8" w14:textId="6B714165" w:rsidR="00B161D4" w:rsidRPr="00F40FDD" w:rsidRDefault="0012658F" w:rsidP="0012658F">
      <w:r w:rsidRPr="00F40FDD">
        <w:rPr>
          <w:rFonts w:ascii="EB Garamond" w:eastAsia="EB Garamond" w:hAnsi="EB Garamond" w:cs="EB Garamond"/>
          <w:sz w:val="24"/>
          <w:szCs w:val="24"/>
        </w:rPr>
        <w:t xml:space="preserve">1.  </w:t>
      </w:r>
      <w:r w:rsidR="00EC7DF6">
        <w:rPr>
          <w:rFonts w:ascii="EB Garamond" w:eastAsia="EB Garamond" w:hAnsi="EB Garamond" w:cs="EB Garamond"/>
          <w:sz w:val="24"/>
          <w:szCs w:val="24"/>
        </w:rPr>
        <w:t>Treasurer Paul Z. suggested we have a Council Mass during Lent</w:t>
      </w:r>
    </w:p>
    <w:p w14:paraId="7C23BA37" w14:textId="77777777"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4DE72CC7" w14:textId="1BFAB5F8" w:rsidR="00B161D4" w:rsidRPr="00F40FDD"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2. DGK Mike suggested we look into larger lapel pins for when the Council attends wakes and funerals.</w:t>
      </w:r>
    </w:p>
    <w:p w14:paraId="364A793D" w14:textId="77777777"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2B5C699C" w14:textId="01ABC8FE" w:rsidR="00AD50F0"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3. Fr. Ken requested 3 weeks of notices in the Bulletin in regards to Council activities.</w:t>
      </w:r>
    </w:p>
    <w:p w14:paraId="159271F3" w14:textId="77777777"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1A6AB899" w14:textId="6219DF25"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4. Ernie suggested we conduct training sessions for CPR and Heimlich Maneuver; Bill noted that adding AED and Narcan training would make a nice compliment in regards to covering common emergencies at large Council functions.</w:t>
      </w:r>
    </w:p>
    <w:p w14:paraId="23F8F14D" w14:textId="77777777"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1BC43CE7" w14:textId="2E2A3325" w:rsidR="00EC7DF6" w:rsidRDefault="00EC7DF6">
      <w:pPr>
        <w:pBdr>
          <w:top w:val="nil"/>
          <w:left w:val="nil"/>
          <w:bottom w:val="nil"/>
          <w:right w:val="nil"/>
          <w:between w:val="nil"/>
        </w:pBdr>
        <w:spacing w:line="240" w:lineRule="auto"/>
        <w:rPr>
          <w:rFonts w:ascii="EB Garamond" w:eastAsia="EB Garamond" w:hAnsi="EB Garamond" w:cs="EB Garamond"/>
          <w:sz w:val="24"/>
          <w:szCs w:val="24"/>
        </w:rPr>
      </w:pPr>
      <w:bookmarkStart w:id="0" w:name="_GoBack"/>
      <w:bookmarkEnd w:id="0"/>
      <w:r>
        <w:rPr>
          <w:rFonts w:ascii="EB Garamond" w:eastAsia="EB Garamond" w:hAnsi="EB Garamond" w:cs="EB Garamond"/>
          <w:sz w:val="24"/>
          <w:szCs w:val="24"/>
        </w:rPr>
        <w:t xml:space="preserve">5. </w:t>
      </w:r>
      <w:r>
        <w:rPr>
          <w:rFonts w:ascii="EB Garamond" w:eastAsia="EB Garamond" w:hAnsi="EB Garamond" w:cs="EB Garamond"/>
          <w:sz w:val="24"/>
          <w:szCs w:val="24"/>
        </w:rPr>
        <w:t>DGK Mike suggested</w:t>
      </w:r>
      <w:r>
        <w:rPr>
          <w:rFonts w:ascii="EB Garamond" w:eastAsia="EB Garamond" w:hAnsi="EB Garamond" w:cs="EB Garamond"/>
          <w:sz w:val="24"/>
          <w:szCs w:val="24"/>
        </w:rPr>
        <w:t xml:space="preserve"> that these Minutes be submitted to Nick so as to be uploaded to the Council’s website.  Recorder to submit to DGK and FS, along with the minutes from previous meeting, for review and forwarding.</w:t>
      </w:r>
    </w:p>
    <w:p w14:paraId="7554FEF8" w14:textId="77777777" w:rsidR="00EC7DF6" w:rsidRPr="00F40FDD" w:rsidRDefault="00EC7DF6">
      <w:pPr>
        <w:pBdr>
          <w:top w:val="nil"/>
          <w:left w:val="nil"/>
          <w:bottom w:val="nil"/>
          <w:right w:val="nil"/>
          <w:between w:val="nil"/>
        </w:pBdr>
        <w:spacing w:line="240" w:lineRule="auto"/>
        <w:rPr>
          <w:rFonts w:ascii="EB Garamond" w:eastAsia="EB Garamond" w:hAnsi="EB Garamond" w:cs="EB Garamond"/>
          <w:sz w:val="24"/>
          <w:szCs w:val="24"/>
        </w:rPr>
      </w:pPr>
    </w:p>
    <w:p w14:paraId="6AC17AD3" w14:textId="77777777" w:rsidR="00AD50F0" w:rsidRPr="00F40FDD" w:rsidRDefault="00AD50F0" w:rsidP="00AD50F0">
      <w:pPr>
        <w:pBdr>
          <w:top w:val="nil"/>
          <w:left w:val="nil"/>
          <w:bottom w:val="nil"/>
          <w:right w:val="nil"/>
          <w:between w:val="nil"/>
        </w:pBdr>
        <w:spacing w:line="240" w:lineRule="auto"/>
        <w:rPr>
          <w:rFonts w:ascii="EB Garamond" w:eastAsia="EB Garamond" w:hAnsi="EB Garamond" w:cs="EB Garamond"/>
          <w:b/>
          <w:sz w:val="24"/>
          <w:szCs w:val="24"/>
        </w:rPr>
      </w:pPr>
      <w:r w:rsidRPr="00F40FDD">
        <w:rPr>
          <w:rFonts w:ascii="EB Garamond" w:eastAsia="EB Garamond" w:hAnsi="EB Garamond" w:cs="EB Garamond"/>
          <w:b/>
          <w:sz w:val="24"/>
          <w:szCs w:val="24"/>
        </w:rPr>
        <w:t>Chaplain’s Report:</w:t>
      </w:r>
    </w:p>
    <w:p w14:paraId="1B91E013" w14:textId="77777777" w:rsidR="00AD50F0" w:rsidRPr="00F40FDD" w:rsidRDefault="00AD50F0" w:rsidP="00AD50F0">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None.</w:t>
      </w:r>
    </w:p>
    <w:p w14:paraId="464DF033" w14:textId="77777777" w:rsidR="00AD50F0" w:rsidRPr="00F40FDD" w:rsidRDefault="00AD50F0" w:rsidP="00AD50F0">
      <w:pPr>
        <w:pBdr>
          <w:top w:val="nil"/>
          <w:left w:val="nil"/>
          <w:bottom w:val="nil"/>
          <w:right w:val="nil"/>
          <w:between w:val="nil"/>
        </w:pBdr>
        <w:spacing w:line="240" w:lineRule="auto"/>
        <w:rPr>
          <w:rFonts w:ascii="EB Garamond" w:eastAsia="EB Garamond" w:hAnsi="EB Garamond" w:cs="EB Garamond"/>
          <w:sz w:val="24"/>
          <w:szCs w:val="24"/>
        </w:rPr>
      </w:pPr>
    </w:p>
    <w:p w14:paraId="38ADAD87" w14:textId="4FB79CDE" w:rsidR="00B161D4" w:rsidRPr="00F40FDD" w:rsidRDefault="0012658F">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b/>
          <w:sz w:val="24"/>
          <w:szCs w:val="24"/>
        </w:rPr>
        <w:t>Good of the Order</w:t>
      </w:r>
      <w:r w:rsidRPr="00F40FDD">
        <w:rPr>
          <w:rFonts w:ascii="EB Garamond" w:eastAsia="EB Garamond" w:hAnsi="EB Garamond" w:cs="EB Garamond"/>
          <w:sz w:val="24"/>
          <w:szCs w:val="24"/>
        </w:rPr>
        <w:t>:</w:t>
      </w:r>
    </w:p>
    <w:p w14:paraId="79E6E8B5" w14:textId="062AA6E4" w:rsidR="00B161D4" w:rsidRPr="00F40FDD" w:rsidRDefault="0012658F">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Prayers were requested for the following individuals:</w:t>
      </w:r>
    </w:p>
    <w:p w14:paraId="2D513825" w14:textId="77777777" w:rsidR="00055076" w:rsidRPr="00F40FDD" w:rsidRDefault="00055076">
      <w:pPr>
        <w:pBdr>
          <w:top w:val="nil"/>
          <w:left w:val="nil"/>
          <w:bottom w:val="nil"/>
          <w:right w:val="nil"/>
          <w:between w:val="nil"/>
        </w:pBdr>
        <w:spacing w:line="240" w:lineRule="auto"/>
        <w:rPr>
          <w:rFonts w:ascii="EB Garamond" w:eastAsia="EB Garamond" w:hAnsi="EB Garamond" w:cs="EB Garamond"/>
          <w:sz w:val="24"/>
          <w:szCs w:val="24"/>
        </w:rPr>
      </w:pPr>
    </w:p>
    <w:p w14:paraId="407247A7" w14:textId="37BF4BBF" w:rsidR="00055076" w:rsidRPr="00F40FDD" w:rsidRDefault="00B113D5">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 xml:space="preserve">Paul G.’s wife </w:t>
      </w:r>
      <w:r w:rsidR="00EC7DF6">
        <w:rPr>
          <w:rFonts w:ascii="EB Garamond" w:eastAsia="EB Garamond" w:hAnsi="EB Garamond" w:cs="EB Garamond"/>
          <w:sz w:val="24"/>
          <w:szCs w:val="24"/>
        </w:rPr>
        <w:t xml:space="preserve">passed this past week; wake is tomorrow night and funeral </w:t>
      </w:r>
      <w:proofErr w:type="gramStart"/>
      <w:r w:rsidR="00EC7DF6">
        <w:rPr>
          <w:rFonts w:ascii="EB Garamond" w:eastAsia="EB Garamond" w:hAnsi="EB Garamond" w:cs="EB Garamond"/>
          <w:sz w:val="24"/>
          <w:szCs w:val="24"/>
        </w:rPr>
        <w:t>is</w:t>
      </w:r>
      <w:proofErr w:type="gramEnd"/>
      <w:r w:rsidR="00EC7DF6">
        <w:rPr>
          <w:rFonts w:ascii="EB Garamond" w:eastAsia="EB Garamond" w:hAnsi="EB Garamond" w:cs="EB Garamond"/>
          <w:sz w:val="24"/>
          <w:szCs w:val="24"/>
        </w:rPr>
        <w:t xml:space="preserve"> on Tuesday.  (Obit e-mail by Jonathan.) A $100 contribution to Dana Farber Cancer Institute was approved in Rosemary’s honor.</w:t>
      </w:r>
    </w:p>
    <w:p w14:paraId="2A7A71B3" w14:textId="77777777" w:rsidR="00B161D4" w:rsidRPr="00F40FDD"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3668A2F0" w14:textId="77777777" w:rsidR="00B161D4" w:rsidRPr="00F40FDD" w:rsidRDefault="0012658F">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Closing Prayer:</w:t>
      </w:r>
    </w:p>
    <w:p w14:paraId="673FB2E4" w14:textId="5890823E" w:rsidR="00B161D4" w:rsidRPr="00F40FDD"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D</w:t>
      </w:r>
      <w:r w:rsidR="0012658F" w:rsidRPr="00F40FDD">
        <w:rPr>
          <w:rFonts w:ascii="EB Garamond" w:eastAsia="EB Garamond" w:hAnsi="EB Garamond" w:cs="EB Garamond"/>
          <w:sz w:val="24"/>
          <w:szCs w:val="24"/>
        </w:rPr>
        <w:t xml:space="preserve">GK </w:t>
      </w:r>
      <w:r>
        <w:rPr>
          <w:rFonts w:ascii="EB Garamond" w:eastAsia="EB Garamond" w:hAnsi="EB Garamond" w:cs="EB Garamond"/>
          <w:sz w:val="24"/>
          <w:szCs w:val="24"/>
        </w:rPr>
        <w:t>Mike</w:t>
      </w:r>
      <w:r w:rsidR="0012658F" w:rsidRPr="00F40FDD">
        <w:rPr>
          <w:rFonts w:ascii="EB Garamond" w:eastAsia="EB Garamond" w:hAnsi="EB Garamond" w:cs="EB Garamond"/>
          <w:sz w:val="24"/>
          <w:szCs w:val="24"/>
        </w:rPr>
        <w:t xml:space="preserve"> led the Council in the </w:t>
      </w:r>
      <w:r w:rsidR="0012658F" w:rsidRPr="00F40FDD">
        <w:rPr>
          <w:rFonts w:ascii="EB Garamond" w:eastAsia="EB Garamond" w:hAnsi="EB Garamond" w:cs="EB Garamond"/>
          <w:i/>
          <w:sz w:val="24"/>
          <w:szCs w:val="24"/>
        </w:rPr>
        <w:t>Hail Mary</w:t>
      </w:r>
      <w:r w:rsidR="0012658F" w:rsidRPr="00F40FDD">
        <w:rPr>
          <w:rFonts w:ascii="EB Garamond" w:eastAsia="EB Garamond" w:hAnsi="EB Garamond" w:cs="EB Garamond"/>
          <w:sz w:val="24"/>
          <w:szCs w:val="24"/>
        </w:rPr>
        <w:t>.</w:t>
      </w:r>
    </w:p>
    <w:p w14:paraId="11BECFA4" w14:textId="77777777" w:rsidR="00B161D4" w:rsidRPr="00F40FDD"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60306EE3" w14:textId="77777777" w:rsidR="00B161D4" w:rsidRPr="00F40FDD" w:rsidRDefault="0012658F">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Meeting Adjourn Time:</w:t>
      </w:r>
    </w:p>
    <w:p w14:paraId="3D1AF007" w14:textId="3A0799AA" w:rsidR="00B161D4" w:rsidRPr="00F40FDD" w:rsidRDefault="00EC7DF6">
      <w:pPr>
        <w:pBdr>
          <w:top w:val="nil"/>
          <w:left w:val="nil"/>
          <w:bottom w:val="nil"/>
          <w:right w:val="nil"/>
          <w:between w:val="nil"/>
        </w:pBdr>
        <w:spacing w:line="240" w:lineRule="auto"/>
        <w:rPr>
          <w:rFonts w:ascii="EB Garamond" w:eastAsia="EB Garamond" w:hAnsi="EB Garamond" w:cs="EB Garamond"/>
          <w:sz w:val="24"/>
          <w:szCs w:val="24"/>
        </w:rPr>
      </w:pPr>
      <w:r>
        <w:rPr>
          <w:rFonts w:ascii="EB Garamond" w:eastAsia="EB Garamond" w:hAnsi="EB Garamond" w:cs="EB Garamond"/>
          <w:sz w:val="24"/>
          <w:szCs w:val="24"/>
        </w:rPr>
        <w:t>D</w:t>
      </w:r>
      <w:r w:rsidR="0012658F" w:rsidRPr="00F40FDD">
        <w:rPr>
          <w:rFonts w:ascii="EB Garamond" w:eastAsia="EB Garamond" w:hAnsi="EB Garamond" w:cs="EB Garamond"/>
          <w:sz w:val="24"/>
          <w:szCs w:val="24"/>
        </w:rPr>
        <w:t xml:space="preserve">GK </w:t>
      </w:r>
      <w:r>
        <w:rPr>
          <w:rFonts w:ascii="EB Garamond" w:eastAsia="EB Garamond" w:hAnsi="EB Garamond" w:cs="EB Garamond"/>
          <w:sz w:val="24"/>
          <w:szCs w:val="24"/>
        </w:rPr>
        <w:t>Mike Francis</w:t>
      </w:r>
      <w:r w:rsidR="0012658F" w:rsidRPr="00F40FDD">
        <w:rPr>
          <w:rFonts w:ascii="EB Garamond" w:eastAsia="EB Garamond" w:hAnsi="EB Garamond" w:cs="EB Garamond"/>
          <w:sz w:val="24"/>
          <w:szCs w:val="24"/>
        </w:rPr>
        <w:t xml:space="preserve"> adjourned the meeting at </w:t>
      </w:r>
      <w:r w:rsidR="00B113D5" w:rsidRPr="00F40FDD">
        <w:rPr>
          <w:rFonts w:ascii="EB Garamond" w:eastAsia="EB Garamond" w:hAnsi="EB Garamond" w:cs="EB Garamond"/>
          <w:sz w:val="24"/>
          <w:szCs w:val="24"/>
        </w:rPr>
        <w:t>9</w:t>
      </w:r>
      <w:r w:rsidR="0012658F" w:rsidRPr="00F40FDD">
        <w:rPr>
          <w:rFonts w:ascii="EB Garamond" w:eastAsia="EB Garamond" w:hAnsi="EB Garamond" w:cs="EB Garamond"/>
          <w:sz w:val="24"/>
          <w:szCs w:val="24"/>
        </w:rPr>
        <w:t>:</w:t>
      </w:r>
      <w:r w:rsidR="00B113D5" w:rsidRPr="00F40FDD">
        <w:rPr>
          <w:rFonts w:ascii="EB Garamond" w:eastAsia="EB Garamond" w:hAnsi="EB Garamond" w:cs="EB Garamond"/>
          <w:sz w:val="24"/>
          <w:szCs w:val="24"/>
        </w:rPr>
        <w:t>1</w:t>
      </w:r>
      <w:r w:rsidR="00055076" w:rsidRPr="00F40FDD">
        <w:rPr>
          <w:rFonts w:ascii="EB Garamond" w:eastAsia="EB Garamond" w:hAnsi="EB Garamond" w:cs="EB Garamond"/>
          <w:sz w:val="24"/>
          <w:szCs w:val="24"/>
        </w:rPr>
        <w:t>5</w:t>
      </w:r>
      <w:r w:rsidR="0012658F" w:rsidRPr="00F40FDD">
        <w:rPr>
          <w:rFonts w:ascii="EB Garamond" w:eastAsia="EB Garamond" w:hAnsi="EB Garamond" w:cs="EB Garamond"/>
          <w:sz w:val="24"/>
          <w:szCs w:val="24"/>
        </w:rPr>
        <w:t xml:space="preserve"> PM.</w:t>
      </w:r>
    </w:p>
    <w:p w14:paraId="4D771628" w14:textId="77777777" w:rsidR="00B161D4" w:rsidRPr="00F40FDD"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6C99DFA9" w14:textId="7B7CD85D" w:rsidR="00B161D4" w:rsidRPr="00F40FDD" w:rsidRDefault="0012658F">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 xml:space="preserve">Next </w:t>
      </w:r>
      <w:r w:rsidR="00B45A61" w:rsidRPr="00F40FDD">
        <w:rPr>
          <w:rFonts w:ascii="EB Garamond" w:eastAsia="EB Garamond" w:hAnsi="EB Garamond" w:cs="EB Garamond"/>
          <w:sz w:val="24"/>
          <w:szCs w:val="24"/>
        </w:rPr>
        <w:t xml:space="preserve">Special </w:t>
      </w:r>
      <w:proofErr w:type="gramStart"/>
      <w:r w:rsidRPr="00F40FDD">
        <w:rPr>
          <w:rFonts w:ascii="EB Garamond" w:eastAsia="EB Garamond" w:hAnsi="EB Garamond" w:cs="EB Garamond"/>
          <w:sz w:val="24"/>
          <w:szCs w:val="24"/>
        </w:rPr>
        <w:t>Meeting</w:t>
      </w:r>
      <w:r w:rsidR="00AF41D7" w:rsidRPr="00F40FDD">
        <w:rPr>
          <w:rFonts w:ascii="EB Garamond" w:eastAsia="EB Garamond" w:hAnsi="EB Garamond" w:cs="EB Garamond"/>
          <w:sz w:val="24"/>
          <w:szCs w:val="24"/>
        </w:rPr>
        <w:t xml:space="preserve"> </w:t>
      </w:r>
      <w:r w:rsidR="00B45A61" w:rsidRPr="00F40FDD">
        <w:rPr>
          <w:rFonts w:ascii="EB Garamond" w:eastAsia="EB Garamond" w:hAnsi="EB Garamond" w:cs="EB Garamond"/>
          <w:sz w:val="24"/>
          <w:szCs w:val="24"/>
        </w:rPr>
        <w:t>:</w:t>
      </w:r>
      <w:proofErr w:type="gramEnd"/>
      <w:r w:rsidR="00B45A61" w:rsidRPr="00F40FDD">
        <w:rPr>
          <w:rFonts w:ascii="EB Garamond" w:eastAsia="EB Garamond" w:hAnsi="EB Garamond" w:cs="EB Garamond"/>
          <w:sz w:val="24"/>
          <w:szCs w:val="24"/>
        </w:rPr>
        <w:t xml:space="preserve"> none</w:t>
      </w:r>
      <w:r w:rsidR="00AF41D7" w:rsidRPr="00F40FDD">
        <w:rPr>
          <w:rFonts w:ascii="EB Garamond" w:eastAsia="EB Garamond" w:hAnsi="EB Garamond" w:cs="EB Garamond"/>
          <w:sz w:val="24"/>
          <w:szCs w:val="24"/>
        </w:rPr>
        <w:t xml:space="preserve"> </w:t>
      </w:r>
      <w:r w:rsidR="00AF41D7" w:rsidRPr="00F40FDD">
        <w:rPr>
          <w:rFonts w:ascii="EB Garamond" w:eastAsia="EB Garamond" w:hAnsi="EB Garamond" w:cs="EB Garamond"/>
          <w:sz w:val="24"/>
          <w:szCs w:val="24"/>
        </w:rPr>
        <w:tab/>
      </w:r>
    </w:p>
    <w:p w14:paraId="443DC30A" w14:textId="1070266F" w:rsidR="00AF41D7" w:rsidRPr="00F40FDD" w:rsidRDefault="00AF41D7">
      <w:pPr>
        <w:pBdr>
          <w:top w:val="nil"/>
          <w:left w:val="nil"/>
          <w:bottom w:val="nil"/>
          <w:right w:val="nil"/>
          <w:between w:val="nil"/>
        </w:pBdr>
        <w:spacing w:line="240" w:lineRule="auto"/>
        <w:rPr>
          <w:rFonts w:ascii="EB Garamond" w:eastAsia="EB Garamond" w:hAnsi="EB Garamond" w:cs="EB Garamond"/>
          <w:sz w:val="24"/>
          <w:szCs w:val="24"/>
        </w:rPr>
      </w:pPr>
    </w:p>
    <w:p w14:paraId="397F34F6" w14:textId="0C754719" w:rsidR="00AF41D7" w:rsidRPr="00F40FDD" w:rsidRDefault="00AF41D7">
      <w:pPr>
        <w:pBdr>
          <w:top w:val="nil"/>
          <w:left w:val="nil"/>
          <w:bottom w:val="nil"/>
          <w:right w:val="nil"/>
          <w:between w:val="nil"/>
        </w:pBd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 xml:space="preserve">Next Regular Meeting: </w:t>
      </w:r>
      <w:r w:rsidRPr="00F40FDD">
        <w:rPr>
          <w:rFonts w:ascii="EB Garamond" w:eastAsia="EB Garamond" w:hAnsi="EB Garamond" w:cs="EB Garamond"/>
          <w:sz w:val="24"/>
          <w:szCs w:val="24"/>
        </w:rPr>
        <w:tab/>
      </w:r>
      <w:r w:rsidR="00EC7DF6">
        <w:rPr>
          <w:rFonts w:ascii="EB Garamond" w:eastAsia="EB Garamond" w:hAnsi="EB Garamond" w:cs="EB Garamond"/>
          <w:sz w:val="24"/>
          <w:szCs w:val="24"/>
        </w:rPr>
        <w:t>November 01</w:t>
      </w:r>
      <w:r w:rsidRPr="00F40FDD">
        <w:rPr>
          <w:rFonts w:ascii="EB Garamond" w:eastAsia="EB Garamond" w:hAnsi="EB Garamond" w:cs="EB Garamond"/>
          <w:sz w:val="24"/>
          <w:szCs w:val="24"/>
        </w:rPr>
        <w:t>, 202</w:t>
      </w:r>
      <w:r w:rsidR="00CA098E" w:rsidRPr="00F40FDD">
        <w:rPr>
          <w:rFonts w:ascii="EB Garamond" w:eastAsia="EB Garamond" w:hAnsi="EB Garamond" w:cs="EB Garamond"/>
          <w:sz w:val="24"/>
          <w:szCs w:val="24"/>
        </w:rPr>
        <w:t>6</w:t>
      </w:r>
      <w:r w:rsidRPr="00F40FDD">
        <w:rPr>
          <w:rFonts w:ascii="EB Garamond" w:eastAsia="EB Garamond" w:hAnsi="EB Garamond" w:cs="EB Garamond"/>
          <w:sz w:val="24"/>
          <w:szCs w:val="24"/>
        </w:rPr>
        <w:t xml:space="preserve"> @ small hall</w:t>
      </w:r>
    </w:p>
    <w:p w14:paraId="66263C25" w14:textId="77777777" w:rsidR="00B161D4" w:rsidRPr="00F40FDD" w:rsidRDefault="00B161D4">
      <w:pPr>
        <w:pBdr>
          <w:top w:val="nil"/>
          <w:left w:val="nil"/>
          <w:bottom w:val="nil"/>
          <w:right w:val="nil"/>
          <w:between w:val="nil"/>
        </w:pBdr>
        <w:spacing w:line="240" w:lineRule="auto"/>
        <w:rPr>
          <w:rFonts w:ascii="EB Garamond" w:eastAsia="EB Garamond" w:hAnsi="EB Garamond" w:cs="EB Garamond"/>
          <w:sz w:val="24"/>
          <w:szCs w:val="24"/>
        </w:rPr>
      </w:pPr>
    </w:p>
    <w:p w14:paraId="63DE4B0E" w14:textId="638EE63D" w:rsidR="00B161D4" w:rsidRPr="00F40FDD" w:rsidRDefault="0012658F">
      <w:pPr>
        <w:spacing w:line="240" w:lineRule="auto"/>
        <w:rPr>
          <w:rFonts w:ascii="EB Garamond" w:eastAsia="EB Garamond" w:hAnsi="EB Garamond" w:cs="EB Garamond"/>
          <w:sz w:val="24"/>
          <w:szCs w:val="24"/>
        </w:rPr>
      </w:pPr>
      <w:r w:rsidRPr="00F40FDD">
        <w:rPr>
          <w:rFonts w:ascii="EB Garamond" w:eastAsia="EB Garamond" w:hAnsi="EB Garamond" w:cs="EB Garamond"/>
          <w:sz w:val="24"/>
          <w:szCs w:val="24"/>
        </w:rPr>
        <w:t>Recorded By:</w:t>
      </w:r>
      <w:r w:rsidRPr="00F40FDD">
        <w:rPr>
          <w:rFonts w:ascii="EB Garamond" w:eastAsia="EB Garamond" w:hAnsi="EB Garamond" w:cs="EB Garamond"/>
          <w:sz w:val="24"/>
          <w:szCs w:val="24"/>
        </w:rPr>
        <w:tab/>
      </w:r>
      <w:r w:rsidRPr="00F40FDD">
        <w:rPr>
          <w:rFonts w:ascii="EB Garamond" w:eastAsia="EB Garamond" w:hAnsi="EB Garamond" w:cs="EB Garamond"/>
          <w:sz w:val="24"/>
          <w:szCs w:val="24"/>
        </w:rPr>
        <w:tab/>
      </w:r>
      <w:r w:rsidR="00AF41D7" w:rsidRPr="00F40FDD">
        <w:rPr>
          <w:rFonts w:ascii="EB Garamond" w:eastAsia="EB Garamond" w:hAnsi="EB Garamond" w:cs="EB Garamond"/>
          <w:sz w:val="24"/>
          <w:szCs w:val="24"/>
        </w:rPr>
        <w:tab/>
      </w:r>
      <w:r w:rsidRPr="00F40FDD">
        <w:rPr>
          <w:rFonts w:ascii="EB Garamond" w:eastAsia="EB Garamond" w:hAnsi="EB Garamond" w:cs="EB Garamond"/>
          <w:sz w:val="24"/>
          <w:szCs w:val="24"/>
        </w:rPr>
        <w:t>David Cronan, Recorder</w:t>
      </w:r>
    </w:p>
    <w:p w14:paraId="61F23C57" w14:textId="77777777" w:rsidR="00B161D4" w:rsidRPr="00F40FDD" w:rsidRDefault="00B161D4">
      <w:pPr>
        <w:spacing w:line="240" w:lineRule="auto"/>
        <w:rPr>
          <w:rFonts w:ascii="EB Garamond" w:eastAsia="EB Garamond" w:hAnsi="EB Garamond" w:cs="EB Garamond"/>
          <w:sz w:val="24"/>
          <w:szCs w:val="24"/>
        </w:rPr>
      </w:pPr>
    </w:p>
    <w:p w14:paraId="2501B0CC" w14:textId="7D95E351" w:rsidR="00B161D4" w:rsidRPr="00F40FDD" w:rsidRDefault="00AD50F0">
      <w:pPr>
        <w:spacing w:line="240" w:lineRule="auto"/>
      </w:pPr>
      <w:r w:rsidRPr="00F40FDD">
        <w:rPr>
          <w:rFonts w:ascii="EB Garamond" w:eastAsia="EB Garamond" w:hAnsi="EB Garamond" w:cs="EB Garamond"/>
          <w:sz w:val="24"/>
          <w:szCs w:val="24"/>
        </w:rPr>
        <w:t xml:space="preserve">Submitted to GK on: </w:t>
      </w:r>
      <w:r w:rsidRPr="00F40FDD">
        <w:rPr>
          <w:rFonts w:ascii="EB Garamond" w:eastAsia="EB Garamond" w:hAnsi="EB Garamond" w:cs="EB Garamond"/>
          <w:sz w:val="24"/>
          <w:szCs w:val="24"/>
        </w:rPr>
        <w:tab/>
      </w:r>
      <w:r w:rsidR="00AF41D7" w:rsidRPr="00F40FDD">
        <w:rPr>
          <w:rFonts w:ascii="EB Garamond" w:eastAsia="EB Garamond" w:hAnsi="EB Garamond" w:cs="EB Garamond"/>
          <w:sz w:val="24"/>
          <w:szCs w:val="24"/>
        </w:rPr>
        <w:tab/>
      </w:r>
      <w:r w:rsidR="00EC7DF6">
        <w:rPr>
          <w:rFonts w:ascii="EB Garamond" w:eastAsia="EB Garamond" w:hAnsi="EB Garamond" w:cs="EB Garamond"/>
          <w:sz w:val="24"/>
          <w:szCs w:val="24"/>
        </w:rPr>
        <w:t>October 06</w:t>
      </w:r>
      <w:r w:rsidRPr="00F40FDD">
        <w:rPr>
          <w:rFonts w:ascii="EB Garamond" w:eastAsia="EB Garamond" w:hAnsi="EB Garamond" w:cs="EB Garamond"/>
          <w:sz w:val="24"/>
          <w:szCs w:val="24"/>
        </w:rPr>
        <w:t>, 202</w:t>
      </w:r>
      <w:r w:rsidR="006F3BB7" w:rsidRPr="00F40FDD">
        <w:rPr>
          <w:rFonts w:ascii="EB Garamond" w:eastAsia="EB Garamond" w:hAnsi="EB Garamond" w:cs="EB Garamond"/>
          <w:sz w:val="24"/>
          <w:szCs w:val="24"/>
        </w:rPr>
        <w:t>6</w:t>
      </w:r>
    </w:p>
    <w:sectPr w:rsidR="00B161D4" w:rsidRPr="00F40FDD" w:rsidSect="00CF76FF">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05A52" w14:textId="77777777" w:rsidR="000646F8" w:rsidRDefault="000646F8" w:rsidP="00414A2C">
      <w:pPr>
        <w:spacing w:line="240" w:lineRule="auto"/>
      </w:pPr>
      <w:r>
        <w:separator/>
      </w:r>
    </w:p>
  </w:endnote>
  <w:endnote w:type="continuationSeparator" w:id="0">
    <w:p w14:paraId="15D5E87C" w14:textId="77777777" w:rsidR="000646F8" w:rsidRDefault="000646F8" w:rsidP="00414A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EB Garamond">
    <w:altName w:val="Calibri"/>
    <w:panose1 w:val="020B0604020202020204"/>
    <w:charset w:val="00"/>
    <w:family w:val="auto"/>
    <w:pitch w:val="variable"/>
    <w:sig w:usb0="E00002FF" w:usb1="02000413" w:usb2="0000000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CDCF1" w14:textId="77777777" w:rsidR="000646F8" w:rsidRDefault="000646F8" w:rsidP="00414A2C">
      <w:pPr>
        <w:spacing w:line="240" w:lineRule="auto"/>
      </w:pPr>
      <w:r>
        <w:separator/>
      </w:r>
    </w:p>
  </w:footnote>
  <w:footnote w:type="continuationSeparator" w:id="0">
    <w:p w14:paraId="5FD4A66C" w14:textId="77777777" w:rsidR="000646F8" w:rsidRDefault="000646F8" w:rsidP="00414A2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91A79"/>
    <w:multiLevelType w:val="hybridMultilevel"/>
    <w:tmpl w:val="BD808CC2"/>
    <w:lvl w:ilvl="0" w:tplc="9C84F424">
      <w:start w:val="5"/>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30C3C6C"/>
    <w:multiLevelType w:val="hybridMultilevel"/>
    <w:tmpl w:val="EC727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F940D6"/>
    <w:multiLevelType w:val="hybridMultilevel"/>
    <w:tmpl w:val="E29E545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325555"/>
    <w:multiLevelType w:val="hybridMultilevel"/>
    <w:tmpl w:val="76C0430C"/>
    <w:lvl w:ilvl="0" w:tplc="FC6C5C96">
      <w:start w:val="1"/>
      <w:numFmt w:val="bullet"/>
      <w:lvlText w:val="-"/>
      <w:lvlJc w:val="left"/>
      <w:pPr>
        <w:ind w:left="600" w:hanging="360"/>
      </w:pPr>
      <w:rPr>
        <w:rFonts w:ascii="Arial" w:eastAsia="Arial" w:hAnsi="Arial" w:cs="Aria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15:restartNumberingAfterBreak="0">
    <w:nsid w:val="64090A14"/>
    <w:multiLevelType w:val="hybridMultilevel"/>
    <w:tmpl w:val="D10AF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07096E"/>
    <w:multiLevelType w:val="hybridMultilevel"/>
    <w:tmpl w:val="3F8C541A"/>
    <w:lvl w:ilvl="0" w:tplc="1BD4F2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1D4"/>
    <w:rsid w:val="00003A01"/>
    <w:rsid w:val="00054C30"/>
    <w:rsid w:val="00055076"/>
    <w:rsid w:val="000646F8"/>
    <w:rsid w:val="00093F85"/>
    <w:rsid w:val="000B315B"/>
    <w:rsid w:val="000C5B08"/>
    <w:rsid w:val="00125E0C"/>
    <w:rsid w:val="0012658F"/>
    <w:rsid w:val="001C69A3"/>
    <w:rsid w:val="0023777F"/>
    <w:rsid w:val="002A54F2"/>
    <w:rsid w:val="002E7F8C"/>
    <w:rsid w:val="0036567A"/>
    <w:rsid w:val="00382DA1"/>
    <w:rsid w:val="00414A2C"/>
    <w:rsid w:val="00426805"/>
    <w:rsid w:val="0043237F"/>
    <w:rsid w:val="004A3E90"/>
    <w:rsid w:val="004F4C28"/>
    <w:rsid w:val="0056778A"/>
    <w:rsid w:val="00577BCB"/>
    <w:rsid w:val="00650A51"/>
    <w:rsid w:val="006649A2"/>
    <w:rsid w:val="006E7A72"/>
    <w:rsid w:val="006F3BB7"/>
    <w:rsid w:val="00716B65"/>
    <w:rsid w:val="00721105"/>
    <w:rsid w:val="00730BE3"/>
    <w:rsid w:val="00767CAB"/>
    <w:rsid w:val="00797DD4"/>
    <w:rsid w:val="007D2076"/>
    <w:rsid w:val="007F2737"/>
    <w:rsid w:val="00816563"/>
    <w:rsid w:val="00817405"/>
    <w:rsid w:val="00834DC5"/>
    <w:rsid w:val="008503DB"/>
    <w:rsid w:val="00885092"/>
    <w:rsid w:val="009151E1"/>
    <w:rsid w:val="009D6C43"/>
    <w:rsid w:val="009F17B7"/>
    <w:rsid w:val="00AD1B0C"/>
    <w:rsid w:val="00AD50F0"/>
    <w:rsid w:val="00AF41D7"/>
    <w:rsid w:val="00AF5554"/>
    <w:rsid w:val="00B113D5"/>
    <w:rsid w:val="00B161D4"/>
    <w:rsid w:val="00B45A61"/>
    <w:rsid w:val="00B47055"/>
    <w:rsid w:val="00BC3445"/>
    <w:rsid w:val="00C33180"/>
    <w:rsid w:val="00C86488"/>
    <w:rsid w:val="00CA098E"/>
    <w:rsid w:val="00CC6350"/>
    <w:rsid w:val="00CF0CE4"/>
    <w:rsid w:val="00CF76FF"/>
    <w:rsid w:val="00D45EFE"/>
    <w:rsid w:val="00D54330"/>
    <w:rsid w:val="00D76EB3"/>
    <w:rsid w:val="00D874FC"/>
    <w:rsid w:val="00D93067"/>
    <w:rsid w:val="00DC724E"/>
    <w:rsid w:val="00DC7811"/>
    <w:rsid w:val="00DD6DC6"/>
    <w:rsid w:val="00E77380"/>
    <w:rsid w:val="00EC6F9C"/>
    <w:rsid w:val="00EC7DF6"/>
    <w:rsid w:val="00F227F8"/>
    <w:rsid w:val="00F40FDD"/>
    <w:rsid w:val="00FB3F32"/>
    <w:rsid w:val="00FE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FE96B"/>
  <w15:docId w15:val="{38ACB74A-804F-4BED-945F-82C714D1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874FC"/>
    <w:pPr>
      <w:ind w:left="720"/>
      <w:contextualSpacing/>
    </w:pPr>
  </w:style>
  <w:style w:type="paragraph" w:styleId="Header">
    <w:name w:val="header"/>
    <w:basedOn w:val="Normal"/>
    <w:link w:val="HeaderChar"/>
    <w:uiPriority w:val="99"/>
    <w:unhideWhenUsed/>
    <w:rsid w:val="00414A2C"/>
    <w:pPr>
      <w:tabs>
        <w:tab w:val="center" w:pos="4680"/>
        <w:tab w:val="right" w:pos="9360"/>
      </w:tabs>
      <w:spacing w:line="240" w:lineRule="auto"/>
    </w:pPr>
  </w:style>
  <w:style w:type="character" w:customStyle="1" w:styleId="HeaderChar">
    <w:name w:val="Header Char"/>
    <w:basedOn w:val="DefaultParagraphFont"/>
    <w:link w:val="Header"/>
    <w:uiPriority w:val="99"/>
    <w:rsid w:val="00414A2C"/>
  </w:style>
  <w:style w:type="paragraph" w:styleId="Footer">
    <w:name w:val="footer"/>
    <w:basedOn w:val="Normal"/>
    <w:link w:val="FooterChar"/>
    <w:uiPriority w:val="99"/>
    <w:unhideWhenUsed/>
    <w:rsid w:val="00414A2C"/>
    <w:pPr>
      <w:tabs>
        <w:tab w:val="center" w:pos="4680"/>
        <w:tab w:val="right" w:pos="9360"/>
      </w:tabs>
      <w:spacing w:line="240" w:lineRule="auto"/>
    </w:pPr>
  </w:style>
  <w:style w:type="character" w:customStyle="1" w:styleId="FooterChar">
    <w:name w:val="Footer Char"/>
    <w:basedOn w:val="DefaultParagraphFont"/>
    <w:link w:val="Footer"/>
    <w:uiPriority w:val="99"/>
    <w:rsid w:val="00414A2C"/>
  </w:style>
  <w:style w:type="character" w:styleId="Hyperlink">
    <w:name w:val="Hyperlink"/>
    <w:basedOn w:val="DefaultParagraphFont"/>
    <w:uiPriority w:val="99"/>
    <w:unhideWhenUsed/>
    <w:rsid w:val="008503DB"/>
    <w:rPr>
      <w:color w:val="0000FF" w:themeColor="hyperlink"/>
      <w:u w:val="single"/>
    </w:rPr>
  </w:style>
  <w:style w:type="character" w:styleId="UnresolvedMention">
    <w:name w:val="Unresolved Mention"/>
    <w:basedOn w:val="DefaultParagraphFont"/>
    <w:uiPriority w:val="99"/>
    <w:semiHidden/>
    <w:unhideWhenUsed/>
    <w:rsid w:val="008503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Cronan, David P.</dc:creator>
  <cp:lastModifiedBy>Joanna Cronan</cp:lastModifiedBy>
  <cp:revision>4</cp:revision>
  <dcterms:created xsi:type="dcterms:W3CDTF">2026-10-06T12:51:00Z</dcterms:created>
  <dcterms:modified xsi:type="dcterms:W3CDTF">2026-10-06T14:32:00Z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1079356048</vt:i4>
  </property>
  <property fmtid="{D5CDD505-2E9C-101B-9397-08002B2CF9AE}" pid="3" name="_NewReviewCycle">
    <vt:lpwstr/>
  </property>
  <property fmtid="{D5CDD505-2E9C-101B-9397-08002B2CF9AE}" pid="4" name="_EmailSubject">
    <vt:lpwstr>minutes of last Sunday's mtg</vt:lpwstr>
  </property>
  <property fmtid="{D5CDD505-2E9C-101B-9397-08002B2CF9AE}" pid="5" name="_AuthorEmail">
    <vt:lpwstr>dcronan@mgb.org</vt:lpwstr>
  </property>
  <property fmtid="{D5CDD505-2E9C-101B-9397-08002B2CF9AE}" pid="6" name="_AuthorEmailDisplayName">
    <vt:lpwstr>Cronan, David P.</vt:lpwstr>
  </property>
</Properties>
</file>